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A04" w:rsidRDefault="008A1929">
      <w:pPr>
        <w:pStyle w:val="a3"/>
        <w:jc w:val="center"/>
      </w:pPr>
      <w:r>
        <w:rPr>
          <w:noProof/>
        </w:rPr>
        <w:drawing>
          <wp:anchor distT="0" distB="0" distL="114300" distR="114300" simplePos="0" relativeHeight="251658240" behindDoc="0" locked="0" layoutInCell="1" allowOverlap="1" wp14:anchorId="5BE3194B" wp14:editId="324E39A6">
            <wp:simplePos x="0" y="0"/>
            <wp:positionH relativeFrom="column">
              <wp:posOffset>3810</wp:posOffset>
            </wp:positionH>
            <wp:positionV relativeFrom="paragraph">
              <wp:posOffset>-29845</wp:posOffset>
            </wp:positionV>
            <wp:extent cx="1647825" cy="1631315"/>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647825" cy="1631315"/>
                    </a:xfrm>
                    <a:prstGeom prst="rect">
                      <a:avLst/>
                    </a:prstGeom>
                  </pic:spPr>
                </pic:pic>
              </a:graphicData>
            </a:graphic>
            <wp14:sizeRelH relativeFrom="page">
              <wp14:pctWidth>0</wp14:pctWidth>
            </wp14:sizeRelH>
            <wp14:sizeRelV relativeFrom="page">
              <wp14:pctHeight>0</wp14:pctHeight>
            </wp14:sizeRelV>
          </wp:anchor>
        </w:drawing>
      </w:r>
      <w:r w:rsidR="000D35E8">
        <w:t>Қазақстан Республикасы Ғылым және жоғары білім министрлігі</w:t>
      </w:r>
    </w:p>
    <w:p w:rsidR="008B7A04" w:rsidRDefault="008B7A04">
      <w:pPr>
        <w:pStyle w:val="a3"/>
      </w:pPr>
    </w:p>
    <w:p w:rsidR="008B7A04" w:rsidRDefault="000D35E8">
      <w:pPr>
        <w:pStyle w:val="a3"/>
        <w:jc w:val="center"/>
      </w:pPr>
      <w:r>
        <w:t>Д.Серікбаев атындағы ШҚТУ</w:t>
      </w:r>
    </w:p>
    <w:p w:rsidR="008B7A04" w:rsidRDefault="008B7A04">
      <w:pPr>
        <w:pStyle w:val="a3"/>
      </w:pPr>
    </w:p>
    <w:p w:rsidR="008B7A04" w:rsidRDefault="008B7A04">
      <w:pPr>
        <w:pStyle w:val="a3"/>
      </w:pPr>
    </w:p>
    <w:p w:rsidR="008B7A04" w:rsidRDefault="000D35E8">
      <w:pPr>
        <w:pStyle w:val="a3"/>
        <w:ind w:left="6100"/>
      </w:pPr>
      <w:r>
        <w:t>БЕКІТЕМІН:</w:t>
      </w:r>
    </w:p>
    <w:p w:rsidR="008B7A04" w:rsidRDefault="000D35E8">
      <w:pPr>
        <w:pStyle w:val="a3"/>
        <w:ind w:left="6100"/>
      </w:pPr>
      <w:r>
        <w:t>СжҚМ деканы:</w:t>
      </w:r>
    </w:p>
    <w:p w:rsidR="008B7A04" w:rsidRDefault="000D35E8">
      <w:pPr>
        <w:pStyle w:val="a3"/>
        <w:ind w:left="6100"/>
      </w:pPr>
      <w:r>
        <w:t>Алдунгарова А.К.</w:t>
      </w:r>
    </w:p>
    <w:p w:rsidR="008B7A04" w:rsidRDefault="000D35E8">
      <w:pPr>
        <w:pStyle w:val="a3"/>
        <w:ind w:left="6100"/>
      </w:pPr>
      <w:r>
        <w:t>_____________2022 ж.</w:t>
      </w: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0D35E8">
      <w:pPr>
        <w:pStyle w:val="a3"/>
        <w:jc w:val="center"/>
      </w:pPr>
      <w:r>
        <w:rPr>
          <w:b/>
        </w:rPr>
        <w:t>ИНЖЕНЕРЛІК МЕХАНИКА ЖӘНЕ МАТЕРИАЛДАР КЕДЕРГІСІ</w:t>
      </w:r>
    </w:p>
    <w:p w:rsidR="008B7A04" w:rsidRDefault="000D35E8">
      <w:pPr>
        <w:pStyle w:val="a3"/>
        <w:jc w:val="center"/>
      </w:pPr>
      <w:r>
        <w:t>Жұмыс оқу бағдарламасы (силлабус)</w:t>
      </w: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0D35E8">
      <w:pPr>
        <w:pStyle w:val="a3"/>
      </w:pPr>
      <w:r>
        <w:t>Білім беру бағдарламасы: 6B07501 Стандарттау және сертификаттау (сала бойынша), 6B07305 Құрылыс</w:t>
      </w:r>
      <w:r w:rsidR="008A1929">
        <w:t xml:space="preserve">, </w:t>
      </w:r>
      <w:r w:rsidR="008A1929">
        <w:t>6B07115 Автомобиль жолдарын жобалау және құрылысы</w:t>
      </w:r>
    </w:p>
    <w:p w:rsidR="008B7A04" w:rsidRDefault="000D35E8">
      <w:pPr>
        <w:pStyle w:val="a3"/>
      </w:pPr>
      <w:r>
        <w:t>Пәндерінің коды: IMSM2205 (6B07305), IMSM2211 (6B07501)</w:t>
      </w:r>
      <w:r w:rsidR="008A1929">
        <w:t xml:space="preserve"> </w:t>
      </w:r>
      <w:r w:rsidR="008A1929">
        <w:t>IMSM2205</w:t>
      </w:r>
      <w:r w:rsidR="008A1929">
        <w:t xml:space="preserve"> (6В07115)</w:t>
      </w:r>
    </w:p>
    <w:p w:rsidR="008B7A04" w:rsidRDefault="000D35E8">
      <w:pPr>
        <w:pStyle w:val="a3"/>
      </w:pPr>
      <w:r>
        <w:t>Кредиттер саны: 5</w:t>
      </w:r>
    </w:p>
    <w:p w:rsidR="008B7A04" w:rsidRDefault="000D35E8">
      <w:pPr>
        <w:pStyle w:val="a3"/>
      </w:pPr>
      <w:r>
        <w:t>Цикл: БП</w:t>
      </w:r>
    </w:p>
    <w:p w:rsidR="008B7A04" w:rsidRDefault="000D35E8">
      <w:pPr>
        <w:pStyle w:val="a3"/>
      </w:pPr>
      <w:r>
        <w:t>Компонент: ТК</w:t>
      </w: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B7A04" w:rsidRDefault="008B7A04">
      <w:pPr>
        <w:pStyle w:val="a3"/>
      </w:pPr>
    </w:p>
    <w:p w:rsidR="008A1929" w:rsidRDefault="008A1929">
      <w:pPr>
        <w:pStyle w:val="a3"/>
      </w:pPr>
    </w:p>
    <w:p w:rsidR="008A1929" w:rsidRDefault="008A1929">
      <w:pPr>
        <w:pStyle w:val="a3"/>
      </w:pPr>
    </w:p>
    <w:p w:rsidR="008A1929" w:rsidRDefault="008A1929">
      <w:pPr>
        <w:pStyle w:val="a3"/>
      </w:pPr>
    </w:p>
    <w:p w:rsidR="008A1929" w:rsidRDefault="008A1929">
      <w:pPr>
        <w:pStyle w:val="a3"/>
      </w:pPr>
    </w:p>
    <w:p w:rsidR="008A1929" w:rsidRDefault="008A1929">
      <w:pPr>
        <w:pStyle w:val="a3"/>
      </w:pPr>
      <w:bookmarkStart w:id="0" w:name="_GoBack"/>
      <w:bookmarkEnd w:id="0"/>
    </w:p>
    <w:p w:rsidR="008B7A04" w:rsidRDefault="008B7A04">
      <w:pPr>
        <w:pStyle w:val="a3"/>
      </w:pPr>
    </w:p>
    <w:p w:rsidR="008B7A04" w:rsidRDefault="008B7A04">
      <w:pPr>
        <w:pStyle w:val="a3"/>
      </w:pPr>
    </w:p>
    <w:p w:rsidR="008B7A04" w:rsidRDefault="000D35E8">
      <w:pPr>
        <w:pStyle w:val="a3"/>
        <w:jc w:val="center"/>
      </w:pPr>
      <w:r>
        <w:t>Өскемен, 2022</w:t>
      </w:r>
      <w:r>
        <w:br w:type="page"/>
      </w:r>
    </w:p>
    <w:p w:rsidR="008B7A04" w:rsidRDefault="000D35E8">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"СжҚМ" жұмыс оқу бағдарламасы (силлабус) мектепте жасалған.</w:t>
      </w:r>
    </w:p>
    <w:p w:rsidR="008B7A04" w:rsidRDefault="008B7A04">
      <w:pPr>
        <w:pStyle w:val="a3"/>
      </w:pPr>
    </w:p>
    <w:p w:rsidR="008B7A04" w:rsidRDefault="000D35E8">
      <w:pPr>
        <w:pStyle w:val="a3"/>
      </w:pPr>
      <w:r>
        <w:t>Cапаны қамтамасыз ету жөніндегі комиссиясы мақұлдаған</w:t>
      </w:r>
    </w:p>
    <w:p w:rsidR="008B7A04" w:rsidRDefault="008B7A04">
      <w:pPr>
        <w:pStyle w:val="a3"/>
      </w:pPr>
    </w:p>
    <w:p w:rsidR="008B7A04" w:rsidRDefault="000D35E8">
      <w:pPr>
        <w:pStyle w:val="a3"/>
        <w:tabs>
          <w:tab w:val="left" w:pos="6500"/>
        </w:tabs>
      </w:pPr>
      <w:r>
        <w:t>Төрағасы</w:t>
      </w:r>
      <w:r>
        <w:tab/>
        <w:t>Курманова Д.Т.</w:t>
      </w:r>
    </w:p>
    <w:p w:rsidR="008B7A04" w:rsidRDefault="000D35E8">
      <w:pPr>
        <w:pStyle w:val="a3"/>
      </w:pPr>
      <w:r>
        <w:t>Күні    29.08.2022 ж.   хаттама №1</w:t>
      </w:r>
    </w:p>
    <w:p w:rsidR="008B7A04" w:rsidRDefault="008B7A04">
      <w:pPr>
        <w:pStyle w:val="a3"/>
      </w:pPr>
    </w:p>
    <w:p w:rsidR="008B7A04" w:rsidRDefault="000D35E8">
      <w:pPr>
        <w:pStyle w:val="a3"/>
        <w:tabs>
          <w:tab w:val="left" w:pos="6500"/>
        </w:tabs>
        <w:ind w:left="6500" w:hanging="6500"/>
        <w:jc w:val="left"/>
      </w:pPr>
      <w:r>
        <w:t>Оқу бағдарламасының басшысы</w:t>
      </w:r>
      <w:r>
        <w:tab/>
        <w:t>Айтказина А.К.</w:t>
      </w:r>
    </w:p>
    <w:p w:rsidR="008B7A04" w:rsidRDefault="000D35E8">
      <w:pPr>
        <w:pStyle w:val="a3"/>
        <w:tabs>
          <w:tab w:val="left" w:pos="6500"/>
        </w:tabs>
        <w:ind w:left="6500" w:hanging="6500"/>
        <w:jc w:val="left"/>
      </w:pPr>
      <w:r>
        <w:tab/>
        <w:t>6B07305</w:t>
      </w:r>
    </w:p>
    <w:p w:rsidR="008B7A04" w:rsidRDefault="000D35E8">
      <w:pPr>
        <w:pStyle w:val="a3"/>
        <w:tabs>
          <w:tab w:val="left" w:pos="6500"/>
        </w:tabs>
        <w:ind w:left="6500" w:hanging="6500"/>
        <w:jc w:val="left"/>
      </w:pPr>
      <w:r>
        <w:tab/>
        <w:t>Аубакирова З.А.</w:t>
      </w:r>
    </w:p>
    <w:p w:rsidR="008B7A04" w:rsidRDefault="000D35E8">
      <w:pPr>
        <w:pStyle w:val="a3"/>
        <w:tabs>
          <w:tab w:val="left" w:pos="6500"/>
        </w:tabs>
        <w:ind w:left="6500" w:hanging="6500"/>
        <w:jc w:val="left"/>
      </w:pPr>
      <w:r>
        <w:tab/>
        <w:t>6B07501</w:t>
      </w:r>
    </w:p>
    <w:p w:rsidR="008B7A04" w:rsidRDefault="008B7A04">
      <w:pPr>
        <w:pStyle w:val="a3"/>
      </w:pPr>
    </w:p>
    <w:p w:rsidR="008B7A04" w:rsidRDefault="000D35E8">
      <w:pPr>
        <w:pStyle w:val="a3"/>
        <w:tabs>
          <w:tab w:val="left" w:pos="6500"/>
        </w:tabs>
        <w:ind w:left="6500" w:hanging="6500"/>
        <w:jc w:val="left"/>
      </w:pPr>
      <w:r>
        <w:t>Әзірлеген</w:t>
      </w:r>
      <w:r>
        <w:tab/>
        <w:t>Байзакова Г.А.</w:t>
      </w:r>
    </w:p>
    <w:p w:rsidR="008B7A04" w:rsidRDefault="000D35E8">
      <w:pPr>
        <w:pStyle w:val="a3"/>
        <w:tabs>
          <w:tab w:val="left" w:pos="6500"/>
        </w:tabs>
        <w:ind w:left="6500" w:hanging="6500"/>
        <w:jc w:val="left"/>
      </w:pPr>
      <w:r>
        <w:tab/>
        <w:t>Оқытушы</w:t>
      </w:r>
    </w:p>
    <w:p w:rsidR="008B7A04" w:rsidRDefault="000D35E8">
      <w:pPr>
        <w:pStyle w:val="a3"/>
        <w:tabs>
          <w:tab w:val="left" w:pos="6500"/>
        </w:tabs>
        <w:ind w:left="6500" w:hanging="6500"/>
        <w:jc w:val="left"/>
      </w:pPr>
      <w:r>
        <w:tab/>
        <w:t>Кангалакова К.Ж.</w:t>
      </w:r>
    </w:p>
    <w:p w:rsidR="008B7A04" w:rsidRDefault="000D35E8">
      <w:pPr>
        <w:pStyle w:val="a3"/>
        <w:tabs>
          <w:tab w:val="left" w:pos="6500"/>
        </w:tabs>
        <w:ind w:left="6500" w:hanging="6500"/>
        <w:jc w:val="left"/>
      </w:pPr>
      <w:r>
        <w:tab/>
        <w:t>Оқытушы</w:t>
      </w:r>
    </w:p>
    <w:p w:rsidR="008B7A04" w:rsidRDefault="008B7A04">
      <w:pPr>
        <w:pStyle w:val="a3"/>
      </w:pPr>
    </w:p>
    <w:p w:rsidR="008B7A04" w:rsidRDefault="008B7A04">
      <w:pPr>
        <w:pStyle w:val="a3"/>
      </w:pPr>
    </w:p>
    <w:p w:rsidR="008B7A04" w:rsidRDefault="000D35E8">
      <w:pPr>
        <w:pStyle w:val="a3"/>
      </w:pPr>
      <w:r>
        <w:br w:type="page"/>
      </w:r>
    </w:p>
    <w:p w:rsidR="008B7A04" w:rsidRDefault="000D35E8">
      <w:pPr>
        <w:pStyle w:val="a3"/>
        <w:jc w:val="center"/>
      </w:pPr>
      <w:r>
        <w:rPr>
          <w:b/>
        </w:rPr>
        <w:lastRenderedPageBreak/>
        <w:t>1 ПӘННІҢ СИПАТТАМАСЫ, ОНЫҢ ОҚУ ҮРДІСІНДЕГІ ОРНЫ</w:t>
      </w:r>
    </w:p>
    <w:p w:rsidR="008B7A04" w:rsidRDefault="000D35E8">
      <w:pPr>
        <w:pStyle w:val="a3"/>
        <w:jc w:val="center"/>
      </w:pPr>
      <w:r>
        <w:rPr>
          <w:b/>
        </w:rPr>
        <w:t>1.1 Пәннің қысқаша сипаттамасы</w:t>
      </w:r>
    </w:p>
    <w:p w:rsidR="008B7A04" w:rsidRDefault="008B7A04">
      <w:pPr>
        <w:pStyle w:val="a3"/>
      </w:pPr>
    </w:p>
    <w:p w:rsidR="008B7A04" w:rsidRDefault="000D35E8">
      <w:pPr>
        <w:pStyle w:val="a3"/>
        <w:ind w:firstLine="567"/>
      </w:pPr>
      <w:r>
        <w:t>Машиналар мен құрылыстардың элементтерін олардың сенімді және қауіпсіз жұмыс істеуін қамтамасыз ету үшін беріктікке, қаттылыққа және тұрақтылыққа есептеу әдістерін зерттейтін инженерлік ғылым. Берілген курста статиканың негізгі ұстанымдары қарастырылады, статикалық анықталатын жүйелерді созылу мен сығылуда, беріктік пен қатаңдыққа есептеулер жүргізіледі, геометриялық сипаттамалар, ығысу, түзу сырықтардың иілуі, көпір құрылым элементтерінің тұрақтылығы.</w:t>
      </w:r>
    </w:p>
    <w:p w:rsidR="008B7A04" w:rsidRDefault="008B7A04">
      <w:pPr>
        <w:pStyle w:val="a3"/>
      </w:pPr>
    </w:p>
    <w:p w:rsidR="008B7A04" w:rsidRDefault="000D35E8">
      <w:pPr>
        <w:pStyle w:val="a3"/>
        <w:jc w:val="center"/>
      </w:pPr>
      <w:r>
        <w:rPr>
          <w:b/>
        </w:rPr>
        <w:t>1.2 Пәнді оқытудың мақсаты мен міндеттері</w:t>
      </w:r>
    </w:p>
    <w:p w:rsidR="008B7A04" w:rsidRDefault="008B7A04">
      <w:pPr>
        <w:pStyle w:val="a3"/>
      </w:pPr>
    </w:p>
    <w:p w:rsidR="008B7A04" w:rsidRDefault="000D35E8">
      <w:pPr>
        <w:pStyle w:val="a3"/>
        <w:ind w:firstLine="567"/>
      </w:pPr>
      <w:r>
        <w:t>Пәнді оқытудың мақсаты:</w:t>
      </w:r>
    </w:p>
    <w:p w:rsidR="008B7A04" w:rsidRDefault="000D35E8">
      <w:pPr>
        <w:pStyle w:val="a3"/>
        <w:ind w:firstLine="567"/>
      </w:pPr>
      <w:r>
        <w:t>Жаратылыстану және инженерлік механика саласындағы іргелі білімі бар мамандарды инженерлік және құрылыс саласындағы жұмыс үшін дайындау</w:t>
      </w:r>
    </w:p>
    <w:p w:rsidR="008B7A04" w:rsidRDefault="008B7A04">
      <w:pPr>
        <w:pStyle w:val="a3"/>
      </w:pPr>
    </w:p>
    <w:p w:rsidR="008B7A04" w:rsidRDefault="000D35E8">
      <w:pPr>
        <w:pStyle w:val="a3"/>
        <w:ind w:firstLine="567"/>
      </w:pPr>
      <w:r>
        <w:t>Пәнді оқытудың міндеттері:</w:t>
      </w:r>
    </w:p>
    <w:p w:rsidR="008B7A04" w:rsidRDefault="000D35E8">
      <w:pPr>
        <w:pStyle w:val="a3"/>
        <w:ind w:firstLine="567"/>
      </w:pPr>
      <w:r>
        <w:t>- табиғатта және технологияда математикалық модельдер құру дағдыларын игеру және табылған шешімдерге аналитикалық талдау жасау; - ғимараттар мен құрылыстардың элементтерін беріктікке, қатаңдылыққа және орнықтылыққа есептеу; - құрылымдық материалдардың механикалық қасиеттерін зерттеу</w:t>
      </w:r>
    </w:p>
    <w:p w:rsidR="008B7A04" w:rsidRDefault="008B7A04">
      <w:pPr>
        <w:pStyle w:val="a3"/>
      </w:pPr>
    </w:p>
    <w:p w:rsidR="008B7A04" w:rsidRDefault="000D35E8">
      <w:pPr>
        <w:pStyle w:val="a3"/>
        <w:jc w:val="center"/>
      </w:pPr>
      <w:r>
        <w:rPr>
          <w:b/>
        </w:rPr>
        <w:t>1.3 Оқыту қортындысы</w:t>
      </w:r>
    </w:p>
    <w:p w:rsidR="008B7A04" w:rsidRDefault="008B7A04">
      <w:pPr>
        <w:pStyle w:val="a3"/>
      </w:pPr>
    </w:p>
    <w:p w:rsidR="008B7A04" w:rsidRDefault="000D35E8">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8B7A04" w:rsidRDefault="008B7A0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8B7A04">
        <w:trPr>
          <w:tblHeader/>
        </w:trPr>
        <w:tc>
          <w:tcPr>
            <w:tcW w:w="1119" w:type="pct"/>
            <w:vMerge w:val="restart"/>
          </w:tcPr>
          <w:p w:rsidR="008B7A04" w:rsidRDefault="000D35E8">
            <w:pPr>
              <w:pStyle w:val="a3"/>
              <w:jc w:val="center"/>
            </w:pPr>
            <w:r>
              <w:t>Қалыптасатын негізгі құзыреттер</w:t>
            </w:r>
          </w:p>
        </w:tc>
        <w:tc>
          <w:tcPr>
            <w:tcW w:w="0" w:type="auto"/>
            <w:gridSpan w:val="2"/>
          </w:tcPr>
          <w:p w:rsidR="008B7A04" w:rsidRDefault="000D35E8">
            <w:pPr>
              <w:pStyle w:val="a3"/>
              <w:jc w:val="center"/>
            </w:pPr>
            <w:r>
              <w:t>Оқыту нәтижелері (түйінді құзыреттілік бірліктері)</w:t>
            </w:r>
          </w:p>
        </w:tc>
      </w:tr>
      <w:tr w:rsidR="008B7A04">
        <w:trPr>
          <w:tblHeader/>
        </w:trPr>
        <w:tc>
          <w:tcPr>
            <w:tcW w:w="0" w:type="auto"/>
            <w:vMerge/>
          </w:tcPr>
          <w:p w:rsidR="008B7A04" w:rsidRDefault="008B7A04">
            <w:pPr>
              <w:pStyle w:val="a3"/>
            </w:pPr>
          </w:p>
        </w:tc>
        <w:tc>
          <w:tcPr>
            <w:tcW w:w="2015" w:type="pct"/>
          </w:tcPr>
          <w:p w:rsidR="008B7A04" w:rsidRDefault="000D35E8">
            <w:pPr>
              <w:pStyle w:val="a3"/>
              <w:jc w:val="center"/>
            </w:pPr>
            <w:r>
              <w:t>білім бағдарламасы</w:t>
            </w:r>
          </w:p>
        </w:tc>
        <w:tc>
          <w:tcPr>
            <w:tcW w:w="1866" w:type="pct"/>
          </w:tcPr>
          <w:p w:rsidR="008B7A04" w:rsidRDefault="000D35E8">
            <w:pPr>
              <w:pStyle w:val="a3"/>
              <w:jc w:val="center"/>
            </w:pPr>
            <w:r>
              <w:t>пәндер</w:t>
            </w:r>
          </w:p>
        </w:tc>
      </w:tr>
      <w:tr w:rsidR="008B7A04">
        <w:tc>
          <w:tcPr>
            <w:tcW w:w="0" w:type="auto"/>
            <w:vMerge w:val="restart"/>
          </w:tcPr>
          <w:p w:rsidR="008B7A04" w:rsidRDefault="000D35E8">
            <w:pPr>
              <w:pStyle w:val="a3"/>
              <w:jc w:val="center"/>
            </w:pPr>
            <w:r>
              <w:rPr>
                <w:sz w:val="20"/>
              </w:rPr>
              <w:t>КК4 - Кәсіби қызмет барысында пайда болатын проблемалардың жаратылыстану-ғылыми мәнін анықтау қабілеті (6B07501)</w:t>
            </w:r>
          </w:p>
        </w:tc>
        <w:tc>
          <w:tcPr>
            <w:tcW w:w="0" w:type="auto"/>
          </w:tcPr>
          <w:p w:rsidR="008B7A04" w:rsidRDefault="000D35E8">
            <w:pPr>
              <w:pStyle w:val="a3"/>
            </w:pPr>
            <w:r>
              <w:rPr>
                <w:sz w:val="20"/>
              </w:rPr>
              <w:t>РО7 - Кешенді инженерлік қызметте математикалық, жаратылыстану, гуманитарлық және техникалық ғылымдар саласында базалық және арнайы білімді қолдану (6B07501)</w:t>
            </w:r>
          </w:p>
        </w:tc>
        <w:tc>
          <w:tcPr>
            <w:tcW w:w="0" w:type="auto"/>
            <w:vMerge w:val="restart"/>
          </w:tcPr>
          <w:p w:rsidR="008B7A04" w:rsidRDefault="000D35E8">
            <w:pPr>
              <w:pStyle w:val="a3"/>
              <w:ind w:firstLine="567"/>
            </w:pPr>
            <w:r>
              <w:rPr>
                <w:sz w:val="20"/>
              </w:rPr>
              <w:t>- Студент құрылымдық элементтерді есептеу әдістерін және кейбір қарапайым құрылымдарды есептеу мәселелерін білуі керек. Бұралу кезінде иілуді есептеудің әдістері, құрылымдық элементтердегі ішкі күштерді, кернеулер, деформациялар мен орын ауыстыруларды анықтайтын мысалдарды қолдана отырып, статикалық анықталмаған есептерді есептеу әдістері.</w:t>
            </w:r>
          </w:p>
          <w:p w:rsidR="008B7A04" w:rsidRDefault="000D35E8">
            <w:pPr>
              <w:pStyle w:val="a3"/>
              <w:ind w:firstLine="567"/>
            </w:pPr>
            <w:r>
              <w:rPr>
                <w:sz w:val="20"/>
              </w:rPr>
              <w:t>- Алған білімдерін тәжірибеде қолдану; - дене жүктемесінің әртүрлі түрлерінде беріктікке есептеулер жүргізу; – нақты құрылымдардың беріктігін бағалау кезінде әртүрлі схемаларды таңдау.</w:t>
            </w:r>
          </w:p>
          <w:p w:rsidR="008B7A04" w:rsidRDefault="000D35E8">
            <w:pPr>
              <w:pStyle w:val="a3"/>
              <w:ind w:firstLine="567"/>
            </w:pPr>
            <w:r>
              <w:rPr>
                <w:sz w:val="20"/>
              </w:rPr>
              <w:t>- Әр оқушыдан өз мамандығы бойынша қалыптасқан пікірі болуы қажет</w:t>
            </w:r>
          </w:p>
          <w:p w:rsidR="008B7A04" w:rsidRDefault="000D35E8">
            <w:pPr>
              <w:pStyle w:val="a3"/>
              <w:ind w:firstLine="567"/>
            </w:pPr>
            <w:r>
              <w:rPr>
                <w:sz w:val="20"/>
              </w:rPr>
              <w:t>- Сөйлесулер жүргізіп - кез-келген тілде диалог құрып, сөйлеу этикетінің ережелерін қолдану</w:t>
            </w:r>
          </w:p>
          <w:p w:rsidR="008B7A04" w:rsidRDefault="000D35E8">
            <w:pPr>
              <w:pStyle w:val="a3"/>
              <w:ind w:firstLine="567"/>
            </w:pPr>
            <w:r>
              <w:rPr>
                <w:sz w:val="20"/>
              </w:rPr>
              <w:lastRenderedPageBreak/>
              <w:t>- Алған білімдерін практикалық есептеулерге қолдану дағдыларын меңгеру.</w:t>
            </w:r>
          </w:p>
          <w:p w:rsidR="008B7A04" w:rsidRDefault="008B7A04">
            <w:pPr>
              <w:pStyle w:val="a3"/>
            </w:pPr>
          </w:p>
        </w:tc>
      </w:tr>
    </w:tbl>
    <w:p w:rsidR="008B7A04" w:rsidRDefault="008B7A04">
      <w:pPr>
        <w:pStyle w:val="a3"/>
      </w:pPr>
    </w:p>
    <w:p w:rsidR="008B7A04" w:rsidRDefault="000D35E8">
      <w:pPr>
        <w:pStyle w:val="a3"/>
        <w:jc w:val="center"/>
      </w:pPr>
      <w:r>
        <w:rPr>
          <w:b/>
        </w:rPr>
        <w:t>1.4 Пәнді игеруде қолданылатын білім беру технологиялары</w:t>
      </w:r>
    </w:p>
    <w:p w:rsidR="008B7A04" w:rsidRDefault="008B7A04">
      <w:pPr>
        <w:pStyle w:val="a3"/>
      </w:pPr>
    </w:p>
    <w:p w:rsidR="008B7A04" w:rsidRDefault="000D35E8">
      <w:pPr>
        <w:pStyle w:val="a3"/>
        <w:jc w:val="center"/>
      </w:pPr>
      <w:r>
        <w:rPr>
          <w:b/>
        </w:rPr>
        <w:t>1.4.1 Негізгі білім беру технологиялары</w:t>
      </w:r>
    </w:p>
    <w:p w:rsidR="008B7A04" w:rsidRDefault="008B7A04">
      <w:pPr>
        <w:pStyle w:val="a3"/>
      </w:pPr>
    </w:p>
    <w:p w:rsidR="008B7A04" w:rsidRDefault="000D35E8">
      <w:pPr>
        <w:pStyle w:val="a3"/>
        <w:ind w:firstLine="567"/>
      </w:pPr>
      <w:r>
        <w:t>Оқу сабақтарын өткізу кезінде мынадай білім беру технологияларын пайдалану көзделеді</w:t>
      </w:r>
    </w:p>
    <w:p w:rsidR="008B7A04" w:rsidRDefault="000D35E8">
      <w:pPr>
        <w:pStyle w:val="a3"/>
        <w:ind w:firstLine="567"/>
      </w:pPr>
      <w:r>
        <w:t>- интерактивті дәріс (оқутыдың келесі белсенді түрлерін қолдану: атқарушы (басқарылатын) пікірталас немесе әңгімелесу, модерация, слайдтарды немесе оқу фильмдерін көрсету); - берілген шарттар негізінде әртүрлі жағдайлардың даму сценарийлерін құру; - ақпараттық-коммуникациялық; - іздеу-зерттеу (оқу үрдісінде студенттердің өзіндік зерттеу қызметі); - оқу міндеттерін шешу</w:t>
      </w:r>
    </w:p>
    <w:p w:rsidR="008B7A04" w:rsidRDefault="008B7A04">
      <w:pPr>
        <w:pStyle w:val="a3"/>
      </w:pPr>
    </w:p>
    <w:p w:rsidR="008B7A04" w:rsidRDefault="000D35E8">
      <w:pPr>
        <w:pStyle w:val="a3"/>
        <w:jc w:val="center"/>
      </w:pPr>
      <w:r>
        <w:rPr>
          <w:b/>
        </w:rPr>
        <w:t>1.4.2 Бейімделген білім беру технологиялары (инклюзивті оқыту)</w:t>
      </w:r>
    </w:p>
    <w:p w:rsidR="008B7A04" w:rsidRDefault="008B7A04">
      <w:pPr>
        <w:pStyle w:val="a3"/>
      </w:pPr>
    </w:p>
    <w:p w:rsidR="008B7A04" w:rsidRDefault="000D35E8">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06FA5" w:rsidRDefault="000D35E8">
      <w:pPr>
        <w:pStyle w:val="a3"/>
        <w:ind w:firstLine="567"/>
        <w:rPr>
          <w:lang w:val="kk-KZ"/>
        </w:rPr>
      </w:pPr>
      <w:r>
        <w:t xml:space="preserve">- қашықтықтан оқыту; </w:t>
      </w:r>
    </w:p>
    <w:p w:rsidR="008B7A04" w:rsidRPr="00306FA5" w:rsidRDefault="000D35E8">
      <w:pPr>
        <w:pStyle w:val="a3"/>
        <w:ind w:firstLine="567"/>
        <w:rPr>
          <w:lang w:val="kk-KZ"/>
        </w:rPr>
      </w:pPr>
      <w:r w:rsidRPr="00306FA5">
        <w:rPr>
          <w:lang w:val="kk-KZ"/>
        </w:rPr>
        <w:t>- оқу материалын жасауға көмектему үшін ұйым.дастырылған студенттермен қосымша жеке кеңестер мен сабақтар өткізу.</w:t>
      </w:r>
    </w:p>
    <w:p w:rsidR="008B7A04" w:rsidRPr="00306FA5" w:rsidRDefault="008B7A04">
      <w:pPr>
        <w:pStyle w:val="a3"/>
        <w:rPr>
          <w:lang w:val="kk-KZ"/>
        </w:rPr>
      </w:pPr>
    </w:p>
    <w:p w:rsidR="008B7A04" w:rsidRPr="008A1929" w:rsidRDefault="000D35E8">
      <w:pPr>
        <w:pStyle w:val="a3"/>
        <w:jc w:val="center"/>
        <w:rPr>
          <w:lang w:val="kk-KZ"/>
        </w:rPr>
      </w:pPr>
      <w:r w:rsidRPr="008A1929">
        <w:rPr>
          <w:b/>
          <w:lang w:val="kk-KZ"/>
        </w:rPr>
        <w:t>1.4.3 Инновациялық білім беру технологиялары</w:t>
      </w:r>
    </w:p>
    <w:p w:rsidR="008B7A04" w:rsidRPr="008A1929" w:rsidRDefault="008B7A04">
      <w:pPr>
        <w:pStyle w:val="a3"/>
        <w:rPr>
          <w:lang w:val="kk-KZ"/>
        </w:rPr>
      </w:pPr>
    </w:p>
    <w:p w:rsidR="008B7A04" w:rsidRPr="008A1929" w:rsidRDefault="000D35E8">
      <w:pPr>
        <w:pStyle w:val="a3"/>
        <w:ind w:firstLine="567"/>
        <w:rPr>
          <w:lang w:val="kk-KZ"/>
        </w:rPr>
      </w:pPr>
      <w:r w:rsidRPr="008A1929">
        <w:rPr>
          <w:lang w:val="kk-KZ"/>
        </w:rPr>
        <w:t>Оқу сабақтарын өткізу кезінде келесі инновациялық білім беру технологияларын пайдалану көзделеді:</w:t>
      </w:r>
    </w:p>
    <w:p w:rsidR="008B7A04" w:rsidRDefault="000D35E8">
      <w:pPr>
        <w:pStyle w:val="a3"/>
        <w:ind w:firstLine="567"/>
      </w:pPr>
      <w:r w:rsidRPr="008A1929">
        <w:rPr>
          <w:lang w:val="kk-KZ"/>
        </w:rPr>
        <w:t xml:space="preserve">Презентациялар және эссе жазу арқылы инновациялық оқыту. Курсты open.ektu.kz платформада орналастыру, және оны білім беру процесінде қолдану. </w:t>
      </w:r>
      <w:r>
        <w:t>Электрондық тестілеуді қолдану.</w:t>
      </w:r>
    </w:p>
    <w:p w:rsidR="008B7A04" w:rsidRDefault="008B7A04">
      <w:pPr>
        <w:pStyle w:val="a3"/>
      </w:pPr>
    </w:p>
    <w:p w:rsidR="008B7A04" w:rsidRDefault="000D35E8">
      <w:pPr>
        <w:pStyle w:val="a3"/>
        <w:jc w:val="center"/>
      </w:pPr>
      <w:r>
        <w:rPr>
          <w:b/>
        </w:rPr>
        <w:t>1.5 Пререквизиттер</w:t>
      </w:r>
    </w:p>
    <w:p w:rsidR="008B7A04" w:rsidRDefault="008B7A04">
      <w:pPr>
        <w:pStyle w:val="a3"/>
      </w:pPr>
    </w:p>
    <w:p w:rsidR="008B7A04" w:rsidRDefault="000D35E8">
      <w:pPr>
        <w:pStyle w:val="a3"/>
        <w:ind w:firstLine="567"/>
      </w:pPr>
      <w:r>
        <w:t>- Математика 1 (6B07501)</w:t>
      </w:r>
    </w:p>
    <w:p w:rsidR="008B7A04" w:rsidRDefault="000D35E8">
      <w:pPr>
        <w:pStyle w:val="a3"/>
        <w:ind w:firstLine="567"/>
      </w:pPr>
      <w:r>
        <w:t>- Математика 2 (6B07305)</w:t>
      </w:r>
    </w:p>
    <w:p w:rsidR="008B7A04" w:rsidRDefault="000D35E8">
      <w:pPr>
        <w:pStyle w:val="a3"/>
        <w:ind w:firstLine="567"/>
      </w:pPr>
      <w:r>
        <w:t>- Физика (6B07305)</w:t>
      </w:r>
    </w:p>
    <w:p w:rsidR="008B7A04" w:rsidRDefault="008B7A04">
      <w:pPr>
        <w:pStyle w:val="a3"/>
      </w:pPr>
    </w:p>
    <w:p w:rsidR="008B7A04" w:rsidRDefault="000D35E8">
      <w:pPr>
        <w:pStyle w:val="a3"/>
        <w:jc w:val="center"/>
      </w:pPr>
      <w:r>
        <w:rPr>
          <w:b/>
        </w:rPr>
        <w:t>1.6 Постреквизиттер</w:t>
      </w:r>
    </w:p>
    <w:p w:rsidR="008B7A04" w:rsidRDefault="008B7A04">
      <w:pPr>
        <w:pStyle w:val="a3"/>
      </w:pPr>
    </w:p>
    <w:p w:rsidR="008B7A04" w:rsidRDefault="000D35E8">
      <w:pPr>
        <w:pStyle w:val="a3"/>
        <w:ind w:firstLine="567"/>
      </w:pPr>
      <w:r>
        <w:t>- Құрылыс механика (6B07305)</w:t>
      </w:r>
    </w:p>
    <w:p w:rsidR="008B7A04" w:rsidRDefault="008B7A04">
      <w:pPr>
        <w:pStyle w:val="a3"/>
      </w:pPr>
    </w:p>
    <w:p w:rsidR="008B7A04" w:rsidRDefault="000D35E8">
      <w:pPr>
        <w:pStyle w:val="a3"/>
        <w:jc w:val="center"/>
      </w:pPr>
      <w:r>
        <w:rPr>
          <w:b/>
        </w:rPr>
        <w:t>1.7 Пәннің еңбек сыйымдылығы</w:t>
      </w:r>
    </w:p>
    <w:p w:rsidR="008B7A04" w:rsidRDefault="008B7A0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8B7A04">
        <w:trPr>
          <w:tblHeader/>
        </w:trPr>
        <w:tc>
          <w:tcPr>
            <w:tcW w:w="3500" w:type="pct"/>
          </w:tcPr>
          <w:p w:rsidR="008B7A04" w:rsidRDefault="000D35E8">
            <w:pPr>
              <w:pStyle w:val="a3"/>
            </w:pPr>
            <w:r>
              <w:t>Жұмыс түрлері</w:t>
            </w:r>
          </w:p>
        </w:tc>
        <w:tc>
          <w:tcPr>
            <w:tcW w:w="1500" w:type="pct"/>
          </w:tcPr>
          <w:p w:rsidR="008B7A04" w:rsidRDefault="000D35E8">
            <w:pPr>
              <w:pStyle w:val="a3"/>
              <w:jc w:val="center"/>
            </w:pPr>
            <w:r>
              <w:t>сағат</w:t>
            </w:r>
          </w:p>
        </w:tc>
      </w:tr>
      <w:tr w:rsidR="008B7A04">
        <w:tc>
          <w:tcPr>
            <w:tcW w:w="0" w:type="auto"/>
            <w:gridSpan w:val="2"/>
          </w:tcPr>
          <w:p w:rsidR="008B7A04" w:rsidRDefault="000D35E8">
            <w:pPr>
              <w:pStyle w:val="a3"/>
              <w:jc w:val="center"/>
            </w:pPr>
            <w:r>
              <w:rPr>
                <w:i/>
              </w:rPr>
              <w:lastRenderedPageBreak/>
              <w:t>6B07501</w:t>
            </w:r>
          </w:p>
        </w:tc>
      </w:tr>
      <w:tr w:rsidR="008B7A04">
        <w:tc>
          <w:tcPr>
            <w:tcW w:w="0" w:type="auto"/>
          </w:tcPr>
          <w:p w:rsidR="008B7A04" w:rsidRDefault="000D35E8">
            <w:pPr>
              <w:pStyle w:val="a3"/>
            </w:pPr>
            <w:r>
              <w:t>Дәрістер</w:t>
            </w:r>
          </w:p>
        </w:tc>
        <w:tc>
          <w:tcPr>
            <w:tcW w:w="0" w:type="auto"/>
          </w:tcPr>
          <w:p w:rsidR="008B7A04" w:rsidRDefault="000D35E8">
            <w:pPr>
              <w:pStyle w:val="a3"/>
              <w:jc w:val="center"/>
            </w:pPr>
            <w:r>
              <w:t>15</w:t>
            </w:r>
          </w:p>
        </w:tc>
      </w:tr>
      <w:tr w:rsidR="008B7A04">
        <w:tc>
          <w:tcPr>
            <w:tcW w:w="0" w:type="auto"/>
          </w:tcPr>
          <w:p w:rsidR="008B7A04" w:rsidRDefault="000D35E8">
            <w:pPr>
              <w:pStyle w:val="a3"/>
            </w:pPr>
            <w:r>
              <w:t>Практикалық жұмыстар</w:t>
            </w:r>
          </w:p>
        </w:tc>
        <w:tc>
          <w:tcPr>
            <w:tcW w:w="0" w:type="auto"/>
          </w:tcPr>
          <w:p w:rsidR="008B7A04" w:rsidRDefault="000D35E8">
            <w:pPr>
              <w:pStyle w:val="a3"/>
              <w:jc w:val="center"/>
            </w:pPr>
            <w:r>
              <w:t>30</w:t>
            </w:r>
          </w:p>
        </w:tc>
      </w:tr>
      <w:tr w:rsidR="008B7A04">
        <w:tc>
          <w:tcPr>
            <w:tcW w:w="0" w:type="auto"/>
          </w:tcPr>
          <w:p w:rsidR="008B7A04" w:rsidRDefault="000D35E8">
            <w:pPr>
              <w:pStyle w:val="a3"/>
            </w:pPr>
            <w:r>
              <w:t>СӨЖО</w:t>
            </w:r>
          </w:p>
        </w:tc>
        <w:tc>
          <w:tcPr>
            <w:tcW w:w="0" w:type="auto"/>
          </w:tcPr>
          <w:p w:rsidR="008B7A04" w:rsidRDefault="000D35E8">
            <w:pPr>
              <w:pStyle w:val="a3"/>
              <w:jc w:val="center"/>
            </w:pPr>
            <w:r>
              <w:t>75</w:t>
            </w:r>
          </w:p>
        </w:tc>
      </w:tr>
      <w:tr w:rsidR="008B7A04">
        <w:tc>
          <w:tcPr>
            <w:tcW w:w="0" w:type="auto"/>
          </w:tcPr>
          <w:p w:rsidR="008B7A04" w:rsidRDefault="000D35E8">
            <w:pPr>
              <w:pStyle w:val="a3"/>
            </w:pPr>
            <w:r>
              <w:t>СӨЖ</w:t>
            </w:r>
          </w:p>
        </w:tc>
        <w:tc>
          <w:tcPr>
            <w:tcW w:w="0" w:type="auto"/>
          </w:tcPr>
          <w:p w:rsidR="008B7A04" w:rsidRDefault="000D35E8">
            <w:pPr>
              <w:pStyle w:val="a3"/>
              <w:jc w:val="center"/>
            </w:pPr>
            <w:r>
              <w:t>30</w:t>
            </w:r>
          </w:p>
        </w:tc>
      </w:tr>
      <w:tr w:rsidR="008B7A04">
        <w:tc>
          <w:tcPr>
            <w:tcW w:w="0" w:type="auto"/>
          </w:tcPr>
          <w:p w:rsidR="008B7A04" w:rsidRDefault="000D35E8">
            <w:pPr>
              <w:pStyle w:val="a3"/>
              <w:jc w:val="left"/>
            </w:pPr>
            <w:r>
              <w:t>Қорытынды бақылауды жүргізу нысаны /</w:t>
            </w:r>
            <w:r>
              <w:br/>
            </w:r>
          </w:p>
        </w:tc>
        <w:tc>
          <w:tcPr>
            <w:tcW w:w="0" w:type="auto"/>
          </w:tcPr>
          <w:p w:rsidR="008B7A04" w:rsidRDefault="000D35E8">
            <w:pPr>
              <w:pStyle w:val="a3"/>
              <w:jc w:val="center"/>
            </w:pPr>
            <w:r>
              <w:t>емтихан</w:t>
            </w:r>
          </w:p>
        </w:tc>
      </w:tr>
      <w:tr w:rsidR="008B7A04">
        <w:tc>
          <w:tcPr>
            <w:tcW w:w="0" w:type="auto"/>
            <w:gridSpan w:val="2"/>
          </w:tcPr>
          <w:p w:rsidR="008B7A04" w:rsidRDefault="000D35E8">
            <w:pPr>
              <w:pStyle w:val="a3"/>
              <w:jc w:val="center"/>
            </w:pPr>
            <w:r>
              <w:rPr>
                <w:i/>
              </w:rPr>
              <w:t>6B07305</w:t>
            </w:r>
          </w:p>
        </w:tc>
      </w:tr>
      <w:tr w:rsidR="008B7A04">
        <w:tc>
          <w:tcPr>
            <w:tcW w:w="0" w:type="auto"/>
          </w:tcPr>
          <w:p w:rsidR="008B7A04" w:rsidRDefault="000D35E8">
            <w:pPr>
              <w:pStyle w:val="a3"/>
            </w:pPr>
            <w:r>
              <w:t>Дәрістер</w:t>
            </w:r>
          </w:p>
        </w:tc>
        <w:tc>
          <w:tcPr>
            <w:tcW w:w="0" w:type="auto"/>
          </w:tcPr>
          <w:p w:rsidR="008B7A04" w:rsidRDefault="000D35E8">
            <w:pPr>
              <w:pStyle w:val="a3"/>
              <w:jc w:val="center"/>
            </w:pPr>
            <w:r>
              <w:t>15</w:t>
            </w:r>
          </w:p>
        </w:tc>
      </w:tr>
      <w:tr w:rsidR="008B7A04">
        <w:tc>
          <w:tcPr>
            <w:tcW w:w="0" w:type="auto"/>
          </w:tcPr>
          <w:p w:rsidR="008B7A04" w:rsidRDefault="000D35E8">
            <w:pPr>
              <w:pStyle w:val="a3"/>
            </w:pPr>
            <w:r>
              <w:t>Практикалық жұмыстар</w:t>
            </w:r>
          </w:p>
        </w:tc>
        <w:tc>
          <w:tcPr>
            <w:tcW w:w="0" w:type="auto"/>
          </w:tcPr>
          <w:p w:rsidR="008B7A04" w:rsidRDefault="000D35E8">
            <w:pPr>
              <w:pStyle w:val="a3"/>
              <w:jc w:val="center"/>
            </w:pPr>
            <w:r>
              <w:t>30</w:t>
            </w:r>
          </w:p>
        </w:tc>
      </w:tr>
      <w:tr w:rsidR="008B7A04">
        <w:tc>
          <w:tcPr>
            <w:tcW w:w="0" w:type="auto"/>
          </w:tcPr>
          <w:p w:rsidR="008B7A04" w:rsidRDefault="000D35E8">
            <w:pPr>
              <w:pStyle w:val="a3"/>
            </w:pPr>
            <w:r>
              <w:t>СӨЖО</w:t>
            </w:r>
          </w:p>
        </w:tc>
        <w:tc>
          <w:tcPr>
            <w:tcW w:w="0" w:type="auto"/>
          </w:tcPr>
          <w:p w:rsidR="008B7A04" w:rsidRDefault="000D35E8">
            <w:pPr>
              <w:pStyle w:val="a3"/>
              <w:jc w:val="center"/>
            </w:pPr>
            <w:r>
              <w:t>30</w:t>
            </w:r>
          </w:p>
        </w:tc>
      </w:tr>
      <w:tr w:rsidR="008B7A04">
        <w:tc>
          <w:tcPr>
            <w:tcW w:w="0" w:type="auto"/>
          </w:tcPr>
          <w:p w:rsidR="008B7A04" w:rsidRDefault="000D35E8">
            <w:pPr>
              <w:pStyle w:val="a3"/>
            </w:pPr>
            <w:r>
              <w:t>СӨЖ</w:t>
            </w:r>
          </w:p>
        </w:tc>
        <w:tc>
          <w:tcPr>
            <w:tcW w:w="0" w:type="auto"/>
          </w:tcPr>
          <w:p w:rsidR="008B7A04" w:rsidRDefault="000D35E8">
            <w:pPr>
              <w:pStyle w:val="a3"/>
              <w:jc w:val="center"/>
            </w:pPr>
            <w:r>
              <w:t>75</w:t>
            </w:r>
          </w:p>
        </w:tc>
      </w:tr>
      <w:tr w:rsidR="008B7A04">
        <w:tc>
          <w:tcPr>
            <w:tcW w:w="0" w:type="auto"/>
          </w:tcPr>
          <w:p w:rsidR="008B7A04" w:rsidRDefault="000D35E8">
            <w:pPr>
              <w:pStyle w:val="a3"/>
              <w:jc w:val="left"/>
            </w:pPr>
            <w:r>
              <w:t>Қорытынды бақылауды жүргізу нысаны /</w:t>
            </w:r>
            <w:r>
              <w:br/>
            </w:r>
          </w:p>
        </w:tc>
        <w:tc>
          <w:tcPr>
            <w:tcW w:w="0" w:type="auto"/>
          </w:tcPr>
          <w:p w:rsidR="008B7A04" w:rsidRDefault="000D35E8">
            <w:pPr>
              <w:pStyle w:val="a3"/>
              <w:jc w:val="center"/>
            </w:pPr>
            <w:r>
              <w:t>емтихан</w:t>
            </w:r>
          </w:p>
        </w:tc>
      </w:tr>
    </w:tbl>
    <w:p w:rsidR="008B7A04" w:rsidRDefault="008B7A04">
      <w:pPr>
        <w:pStyle w:val="a3"/>
      </w:pPr>
    </w:p>
    <w:p w:rsidR="008B7A04" w:rsidRDefault="000D35E8">
      <w:pPr>
        <w:pStyle w:val="a3"/>
        <w:jc w:val="center"/>
      </w:pPr>
      <w:r>
        <w:rPr>
          <w:b/>
        </w:rPr>
        <w:t>2 ПӘННІҢ МАЗМҰНЫ</w:t>
      </w:r>
    </w:p>
    <w:p w:rsidR="008B7A04" w:rsidRDefault="008B7A04">
      <w:pPr>
        <w:pStyle w:val="a3"/>
      </w:pPr>
    </w:p>
    <w:p w:rsidR="008B7A04" w:rsidRDefault="000D35E8">
      <w:pPr>
        <w:pStyle w:val="a3"/>
        <w:jc w:val="center"/>
      </w:pPr>
      <w:r>
        <w:rPr>
          <w:b/>
        </w:rPr>
        <w:t>2.1 Тақырыптық жоспар</w:t>
      </w:r>
    </w:p>
    <w:p w:rsidR="008B7A04" w:rsidRDefault="008B7A0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8B7A04">
        <w:trPr>
          <w:tblHeader/>
        </w:trPr>
        <w:tc>
          <w:tcPr>
            <w:tcW w:w="147" w:type="pct"/>
          </w:tcPr>
          <w:p w:rsidR="008B7A04" w:rsidRDefault="000D35E8">
            <w:pPr>
              <w:pStyle w:val="a3"/>
              <w:jc w:val="center"/>
            </w:pPr>
            <w:r>
              <w:t>№</w:t>
            </w:r>
          </w:p>
        </w:tc>
        <w:tc>
          <w:tcPr>
            <w:tcW w:w="3383" w:type="pct"/>
          </w:tcPr>
          <w:p w:rsidR="008B7A04" w:rsidRDefault="000D35E8">
            <w:pPr>
              <w:pStyle w:val="a3"/>
              <w:jc w:val="center"/>
            </w:pPr>
            <w:r>
              <w:t>Тақырыптың атауы және мазмұны</w:t>
            </w:r>
          </w:p>
        </w:tc>
        <w:tc>
          <w:tcPr>
            <w:tcW w:w="818" w:type="pct"/>
          </w:tcPr>
          <w:p w:rsidR="008B7A04" w:rsidRDefault="000D35E8">
            <w:pPr>
              <w:pStyle w:val="a3"/>
              <w:jc w:val="center"/>
            </w:pPr>
            <w:r>
              <w:t>Еңбек сыйымдылығы сағат</w:t>
            </w:r>
          </w:p>
        </w:tc>
        <w:tc>
          <w:tcPr>
            <w:tcW w:w="653" w:type="pct"/>
          </w:tcPr>
          <w:p w:rsidR="008B7A04" w:rsidRDefault="000D35E8">
            <w:pPr>
              <w:pStyle w:val="a3"/>
              <w:jc w:val="center"/>
            </w:pPr>
            <w:r>
              <w:t>Әдебиетке сілтеме</w:t>
            </w:r>
          </w:p>
        </w:tc>
      </w:tr>
      <w:tr w:rsidR="008B7A04">
        <w:tc>
          <w:tcPr>
            <w:tcW w:w="0" w:type="auto"/>
            <w:gridSpan w:val="4"/>
          </w:tcPr>
          <w:p w:rsidR="008B7A04" w:rsidRDefault="000D35E8">
            <w:pPr>
              <w:pStyle w:val="a3"/>
              <w:jc w:val="center"/>
            </w:pPr>
            <w:r>
              <w:rPr>
                <w:b/>
              </w:rPr>
              <w:t>Дәрістік сабақтар</w:t>
            </w:r>
          </w:p>
        </w:tc>
      </w:tr>
      <w:tr w:rsidR="008B7A04">
        <w:tc>
          <w:tcPr>
            <w:tcW w:w="0" w:type="auto"/>
          </w:tcPr>
          <w:p w:rsidR="008B7A04" w:rsidRDefault="000D35E8">
            <w:pPr>
              <w:pStyle w:val="a3"/>
              <w:jc w:val="center"/>
            </w:pPr>
            <w:r>
              <w:t>1</w:t>
            </w:r>
          </w:p>
        </w:tc>
        <w:tc>
          <w:tcPr>
            <w:tcW w:w="0" w:type="auto"/>
          </w:tcPr>
          <w:p w:rsidR="008B7A04" w:rsidRDefault="000D35E8">
            <w:pPr>
              <w:pStyle w:val="a3"/>
            </w:pPr>
            <w:r>
              <w:rPr>
                <w:b/>
                <w:sz w:val="22"/>
                <w:lang w:val="kk-KZ"/>
              </w:rPr>
              <w:t>1 тақырып. Статиканың негізгі ұғымдары.</w:t>
            </w:r>
          </w:p>
          <w:p w:rsidR="008B7A04" w:rsidRDefault="000D35E8">
            <w:pPr>
              <w:pStyle w:val="a3"/>
            </w:pPr>
            <w:r>
              <w:rPr>
                <w:sz w:val="22"/>
                <w:lang w:val="kk-KZ"/>
              </w:rPr>
              <w:t>Күш, күштер жүйесі. Статика аксиомалары. Күштің оське проекциясы. Байланыстар аксиомасы. Байланыстардың түрлері және олардың реакциялары.</w:t>
            </w:r>
          </w:p>
        </w:tc>
        <w:tc>
          <w:tcPr>
            <w:tcW w:w="0" w:type="auto"/>
          </w:tcPr>
          <w:p w:rsidR="008B7A04" w:rsidRDefault="000D35E8">
            <w:pPr>
              <w:pStyle w:val="a3"/>
              <w:jc w:val="center"/>
            </w:pPr>
            <w:r>
              <w:t>1</w:t>
            </w:r>
          </w:p>
        </w:tc>
        <w:tc>
          <w:tcPr>
            <w:tcW w:w="0" w:type="auto"/>
          </w:tcPr>
          <w:p w:rsidR="008B7A04" w:rsidRDefault="000D35E8">
            <w:pPr>
              <w:pStyle w:val="a3"/>
              <w:jc w:val="center"/>
            </w:pPr>
            <w:r>
              <w:t>[1,2,4,8]</w:t>
            </w:r>
          </w:p>
        </w:tc>
      </w:tr>
      <w:tr w:rsidR="008B7A04">
        <w:tc>
          <w:tcPr>
            <w:tcW w:w="0" w:type="auto"/>
          </w:tcPr>
          <w:p w:rsidR="008B7A04" w:rsidRDefault="000D35E8">
            <w:pPr>
              <w:pStyle w:val="a3"/>
              <w:jc w:val="center"/>
            </w:pPr>
            <w:r>
              <w:t>2</w:t>
            </w:r>
          </w:p>
        </w:tc>
        <w:tc>
          <w:tcPr>
            <w:tcW w:w="0" w:type="auto"/>
          </w:tcPr>
          <w:p w:rsidR="008B7A04" w:rsidRDefault="000D35E8">
            <w:pPr>
              <w:pStyle w:val="a3"/>
            </w:pPr>
            <w:r>
              <w:rPr>
                <w:b/>
                <w:sz w:val="22"/>
                <w:lang w:val="kk-KZ"/>
              </w:rPr>
              <w:t>2 тақырып. Жинақталған күштер жүйесі.</w:t>
            </w:r>
          </w:p>
          <w:p w:rsidR="008B7A04" w:rsidRPr="001343F1" w:rsidRDefault="000D35E8">
            <w:pPr>
              <w:pStyle w:val="a3"/>
              <w:rPr>
                <w:lang w:val="kk-KZ"/>
              </w:rPr>
            </w:pPr>
            <w:r>
              <w:rPr>
                <w:sz w:val="22"/>
                <w:lang w:val="kk-KZ"/>
              </w:rPr>
              <w:t>Тең әсерлі күш. Үш күш туралы теорема. Жинақталған күштер жүйесінің тең әсерлі күшін аналитикалық анықтау.Жинақталатын күштердің тепе-теңдік шарттары.</w:t>
            </w:r>
          </w:p>
        </w:tc>
        <w:tc>
          <w:tcPr>
            <w:tcW w:w="0" w:type="auto"/>
          </w:tcPr>
          <w:p w:rsidR="008B7A04" w:rsidRDefault="000D35E8">
            <w:pPr>
              <w:pStyle w:val="a3"/>
              <w:jc w:val="center"/>
            </w:pPr>
            <w:r>
              <w:t>1</w:t>
            </w:r>
          </w:p>
        </w:tc>
        <w:tc>
          <w:tcPr>
            <w:tcW w:w="0" w:type="auto"/>
          </w:tcPr>
          <w:p w:rsidR="008B7A04" w:rsidRDefault="000D35E8">
            <w:pPr>
              <w:pStyle w:val="a3"/>
              <w:jc w:val="center"/>
            </w:pPr>
            <w:r>
              <w:t>[1,2,4,8]</w:t>
            </w:r>
          </w:p>
        </w:tc>
      </w:tr>
      <w:tr w:rsidR="008B7A04">
        <w:tc>
          <w:tcPr>
            <w:tcW w:w="0" w:type="auto"/>
          </w:tcPr>
          <w:p w:rsidR="008B7A04" w:rsidRDefault="000D35E8">
            <w:pPr>
              <w:pStyle w:val="a3"/>
              <w:jc w:val="center"/>
            </w:pPr>
            <w:r>
              <w:t>3</w:t>
            </w:r>
          </w:p>
        </w:tc>
        <w:tc>
          <w:tcPr>
            <w:tcW w:w="0" w:type="auto"/>
          </w:tcPr>
          <w:p w:rsidR="008B7A04" w:rsidRDefault="000D35E8">
            <w:pPr>
              <w:pStyle w:val="a3"/>
            </w:pPr>
            <w:r>
              <w:rPr>
                <w:b/>
                <w:sz w:val="22"/>
                <w:lang w:val="kk-KZ"/>
              </w:rPr>
              <w:t>3 тақырып. Қос күш.</w:t>
            </w:r>
          </w:p>
          <w:p w:rsidR="008B7A04" w:rsidRPr="001343F1" w:rsidRDefault="000D35E8">
            <w:pPr>
              <w:pStyle w:val="a3"/>
              <w:rPr>
                <w:lang w:val="kk-KZ"/>
              </w:rPr>
            </w:pPr>
            <w:r>
              <w:rPr>
                <w:sz w:val="22"/>
                <w:lang w:val="kk-KZ"/>
              </w:rPr>
              <w:t>Қос күш моменті Қос күштің тепе-теңдік шарттары. Қос күштің алгебралық және векторлық моменттері. Күштің нүктеге қатысты моменті. Қос күштің қасиеттері. Қос күштерді қосу.</w:t>
            </w:r>
          </w:p>
        </w:tc>
        <w:tc>
          <w:tcPr>
            <w:tcW w:w="0" w:type="auto"/>
          </w:tcPr>
          <w:p w:rsidR="008B7A04" w:rsidRDefault="000D35E8">
            <w:pPr>
              <w:pStyle w:val="a3"/>
              <w:jc w:val="center"/>
            </w:pPr>
            <w:r>
              <w:t>1</w:t>
            </w:r>
          </w:p>
        </w:tc>
        <w:tc>
          <w:tcPr>
            <w:tcW w:w="0" w:type="auto"/>
          </w:tcPr>
          <w:p w:rsidR="008B7A04" w:rsidRDefault="000D35E8">
            <w:pPr>
              <w:pStyle w:val="a3"/>
              <w:jc w:val="center"/>
            </w:pPr>
            <w:r>
              <w:t>[1,2,4,8]</w:t>
            </w:r>
          </w:p>
        </w:tc>
      </w:tr>
      <w:tr w:rsidR="008B7A04">
        <w:tc>
          <w:tcPr>
            <w:tcW w:w="0" w:type="auto"/>
          </w:tcPr>
          <w:p w:rsidR="008B7A04" w:rsidRDefault="000D35E8">
            <w:pPr>
              <w:pStyle w:val="a3"/>
              <w:jc w:val="center"/>
            </w:pPr>
            <w:r>
              <w:t>4</w:t>
            </w:r>
          </w:p>
        </w:tc>
        <w:tc>
          <w:tcPr>
            <w:tcW w:w="0" w:type="auto"/>
          </w:tcPr>
          <w:p w:rsidR="008B7A04" w:rsidRDefault="000D35E8">
            <w:pPr>
              <w:pStyle w:val="a3"/>
            </w:pPr>
            <w:r>
              <w:rPr>
                <w:b/>
                <w:sz w:val="22"/>
                <w:lang w:val="kk-KZ"/>
              </w:rPr>
              <w:t>4 тақырып. Тепе-теңдік шарттары.</w:t>
            </w:r>
          </w:p>
          <w:p w:rsidR="008B7A04" w:rsidRPr="001343F1" w:rsidRDefault="000D35E8">
            <w:pPr>
              <w:pStyle w:val="a3"/>
              <w:rPr>
                <w:lang w:val="kk-KZ"/>
              </w:rPr>
            </w:pPr>
            <w:r>
              <w:rPr>
                <w:sz w:val="22"/>
                <w:lang w:val="kk-KZ"/>
              </w:rPr>
              <w:t>Жазықтықтағы тепе-теңдік Күшті берілген центрге келтіру. Бас вектор және бас момент. Пуансо теоремасы. Кез келген жазық күштер жүйесінің тепе-теңдік шарттары.</w:t>
            </w:r>
          </w:p>
        </w:tc>
        <w:tc>
          <w:tcPr>
            <w:tcW w:w="0" w:type="auto"/>
          </w:tcPr>
          <w:p w:rsidR="008B7A04" w:rsidRDefault="000D35E8">
            <w:pPr>
              <w:pStyle w:val="a3"/>
              <w:jc w:val="center"/>
            </w:pPr>
            <w:r>
              <w:t>1</w:t>
            </w:r>
          </w:p>
        </w:tc>
        <w:tc>
          <w:tcPr>
            <w:tcW w:w="0" w:type="auto"/>
          </w:tcPr>
          <w:p w:rsidR="008B7A04" w:rsidRDefault="000D35E8">
            <w:pPr>
              <w:pStyle w:val="a3"/>
              <w:jc w:val="center"/>
            </w:pPr>
            <w:r>
              <w:t>[1,2,4,8]</w:t>
            </w:r>
          </w:p>
        </w:tc>
      </w:tr>
      <w:tr w:rsidR="008B7A04">
        <w:tc>
          <w:tcPr>
            <w:tcW w:w="0" w:type="auto"/>
          </w:tcPr>
          <w:p w:rsidR="008B7A04" w:rsidRDefault="000D35E8">
            <w:pPr>
              <w:pStyle w:val="a3"/>
              <w:jc w:val="center"/>
            </w:pPr>
            <w:r>
              <w:t>5</w:t>
            </w:r>
          </w:p>
        </w:tc>
        <w:tc>
          <w:tcPr>
            <w:tcW w:w="0" w:type="auto"/>
          </w:tcPr>
          <w:p w:rsidR="008B7A04" w:rsidRDefault="000D35E8">
            <w:pPr>
              <w:pStyle w:val="a3"/>
            </w:pPr>
            <w:r>
              <w:rPr>
                <w:b/>
                <w:sz w:val="22"/>
                <w:lang w:val="kk-KZ"/>
              </w:rPr>
              <w:t>5 тақырып. Материалдар кедергісінің негізгі ұғымдары және болжамдары.</w:t>
            </w:r>
          </w:p>
          <w:p w:rsidR="008B7A04" w:rsidRDefault="000D35E8">
            <w:pPr>
              <w:pStyle w:val="a3"/>
            </w:pPr>
            <w:r>
              <w:rPr>
                <w:sz w:val="22"/>
                <w:lang w:val="kk-KZ"/>
              </w:rPr>
              <w:t>Материалдар кедергісінің болжамдары. Нақты конструкция және оның есептік сұлбасы. Сыртқы күштер және олардың топтамасы. Ішкі күштер және ішкі күш факторлары. Қималар әдісі. Конструкция элементтерінің көлденең қималарындағы толық, тік және жанама кернеулер. Орын ауыстырулар және деформациялар</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tcPr>
          <w:p w:rsidR="008B7A04" w:rsidRDefault="000D35E8">
            <w:pPr>
              <w:pStyle w:val="a3"/>
              <w:jc w:val="center"/>
            </w:pPr>
            <w:r>
              <w:lastRenderedPageBreak/>
              <w:t>6</w:t>
            </w:r>
          </w:p>
        </w:tc>
        <w:tc>
          <w:tcPr>
            <w:tcW w:w="0" w:type="auto"/>
          </w:tcPr>
          <w:p w:rsidR="008B7A04" w:rsidRDefault="000D35E8">
            <w:pPr>
              <w:pStyle w:val="a3"/>
            </w:pPr>
            <w:r>
              <w:rPr>
                <w:b/>
                <w:sz w:val="22"/>
                <w:lang w:val="kk-KZ"/>
              </w:rPr>
              <w:t>6 тақырып. Материалдар кедергісінің негізгі ұғымдары және болжамдары.</w:t>
            </w:r>
          </w:p>
          <w:p w:rsidR="008B7A04" w:rsidRDefault="000D35E8">
            <w:pPr>
              <w:pStyle w:val="a3"/>
            </w:pPr>
            <w:r>
              <w:rPr>
                <w:sz w:val="22"/>
                <w:lang w:val="kk-KZ"/>
              </w:rPr>
              <w:t>Қималар әдісі. Конструкция элементтерінің көлденең қималарындағы толық, тік және жанама кернеулер. Орын ауыстырулар және деформациялар</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tcPr>
          <w:p w:rsidR="008B7A04" w:rsidRDefault="000D35E8">
            <w:pPr>
              <w:pStyle w:val="a3"/>
              <w:jc w:val="center"/>
            </w:pPr>
            <w:r>
              <w:t>7</w:t>
            </w:r>
          </w:p>
        </w:tc>
        <w:tc>
          <w:tcPr>
            <w:tcW w:w="0" w:type="auto"/>
          </w:tcPr>
          <w:p w:rsidR="008B7A04" w:rsidRDefault="000D35E8">
            <w:pPr>
              <w:pStyle w:val="a3"/>
            </w:pPr>
            <w:r>
              <w:rPr>
                <w:b/>
                <w:sz w:val="22"/>
                <w:lang w:val="kk-KZ"/>
              </w:rPr>
              <w:t>7 тақырып. Сырықтардың көлденен қималарының геометриялық сипаттамалары.</w:t>
            </w:r>
          </w:p>
          <w:p w:rsidR="008B7A04" w:rsidRPr="001343F1" w:rsidRDefault="000D35E8">
            <w:pPr>
              <w:pStyle w:val="a3"/>
              <w:rPr>
                <w:lang w:val="kk-KZ"/>
              </w:rPr>
            </w:pPr>
            <w:r>
              <w:rPr>
                <w:sz w:val="22"/>
                <w:lang w:val="kk-KZ"/>
              </w:rPr>
              <w:t>Конструкция элементтерінің көлденең қималары аудандарының статикалық, осьтік, полярлық және цетрден тепкіш инерция моменттері. Параллель көшіру және координаттық өстерді бұру кезіндегі өстік және центрден тепкіш инерция моменттерінің өзгеруі.</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tcPr>
          <w:p w:rsidR="008B7A04" w:rsidRDefault="000D35E8">
            <w:pPr>
              <w:pStyle w:val="a3"/>
              <w:jc w:val="center"/>
            </w:pPr>
            <w:r>
              <w:t>8</w:t>
            </w:r>
          </w:p>
        </w:tc>
        <w:tc>
          <w:tcPr>
            <w:tcW w:w="0" w:type="auto"/>
          </w:tcPr>
          <w:p w:rsidR="008B7A04" w:rsidRDefault="000D35E8">
            <w:pPr>
              <w:pStyle w:val="a3"/>
            </w:pPr>
            <w:r>
              <w:rPr>
                <w:b/>
                <w:sz w:val="22"/>
                <w:lang w:val="kk-KZ"/>
              </w:rPr>
              <w:t>8 тақырып. Сырықтардың көлденен қималарының геометриялық сипаттамалары.</w:t>
            </w:r>
          </w:p>
          <w:p w:rsidR="008B7A04" w:rsidRPr="001343F1" w:rsidRDefault="000D35E8">
            <w:pPr>
              <w:pStyle w:val="a3"/>
              <w:rPr>
                <w:lang w:val="kk-KZ"/>
              </w:rPr>
            </w:pPr>
            <w:r>
              <w:rPr>
                <w:sz w:val="22"/>
                <w:lang w:val="kk-KZ"/>
              </w:rPr>
              <w:t>Бас инерция өстері және бас инерция моменттері. Күрделі көлденең қималар үшін бас центрлік өстік инерция моменттері.</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tcPr>
          <w:p w:rsidR="008B7A04" w:rsidRDefault="000D35E8">
            <w:pPr>
              <w:pStyle w:val="a3"/>
              <w:jc w:val="center"/>
            </w:pPr>
            <w:r>
              <w:t>9</w:t>
            </w:r>
          </w:p>
        </w:tc>
        <w:tc>
          <w:tcPr>
            <w:tcW w:w="0" w:type="auto"/>
          </w:tcPr>
          <w:p w:rsidR="008B7A04" w:rsidRDefault="000D35E8">
            <w:pPr>
              <w:pStyle w:val="a3"/>
            </w:pPr>
            <w:r>
              <w:rPr>
                <w:b/>
                <w:sz w:val="22"/>
                <w:lang w:val="kk-KZ"/>
              </w:rPr>
              <w:t>9 тақырып. Статикалық анықталған жүйелердегі созылу және сығылу.</w:t>
            </w:r>
          </w:p>
          <w:p w:rsidR="008B7A04" w:rsidRPr="001343F1" w:rsidRDefault="000D35E8">
            <w:pPr>
              <w:pStyle w:val="a3"/>
              <w:rPr>
                <w:lang w:val="kk-KZ"/>
              </w:rPr>
            </w:pPr>
            <w:r>
              <w:rPr>
                <w:sz w:val="22"/>
                <w:lang w:val="kk-KZ"/>
              </w:rPr>
              <w:t>Осьтік (Центрлік) созылу және сығылу. Бойлық күштердің және тік кернеулердің эпюрлері. Осьтік орын ауыстыруларды анықтау. Сырықтың көлденең және көлбеу қималарындағы кернеулер, ең үлкен тік және жанама кернеулер</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tcPr>
          <w:p w:rsidR="008B7A04" w:rsidRDefault="000D35E8">
            <w:pPr>
              <w:pStyle w:val="a3"/>
              <w:jc w:val="center"/>
            </w:pPr>
            <w:r>
              <w:t>10</w:t>
            </w:r>
          </w:p>
        </w:tc>
        <w:tc>
          <w:tcPr>
            <w:tcW w:w="0" w:type="auto"/>
          </w:tcPr>
          <w:p w:rsidR="008B7A04" w:rsidRDefault="000D35E8">
            <w:pPr>
              <w:pStyle w:val="a3"/>
            </w:pPr>
            <w:r>
              <w:rPr>
                <w:b/>
                <w:sz w:val="22"/>
                <w:lang w:val="kk-KZ"/>
              </w:rPr>
              <w:t>10 тақырып. Созылу және сығылу.</w:t>
            </w:r>
          </w:p>
          <w:p w:rsidR="008B7A04" w:rsidRDefault="000D35E8">
            <w:pPr>
              <w:pStyle w:val="a3"/>
            </w:pPr>
            <w:r>
              <w:rPr>
                <w:sz w:val="22"/>
                <w:lang w:val="kk-KZ"/>
              </w:rPr>
              <w:t>Созылу және сығылу кезіндегі Гук заңы, бірінші текті серпімділік модулі, Пуассон коэффициенті. Созылу және сығылу кезіндегі беріктік шарты.</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tcPr>
          <w:p w:rsidR="008B7A04" w:rsidRDefault="000D35E8">
            <w:pPr>
              <w:pStyle w:val="a3"/>
              <w:jc w:val="center"/>
            </w:pPr>
            <w:r>
              <w:t>11</w:t>
            </w:r>
          </w:p>
        </w:tc>
        <w:tc>
          <w:tcPr>
            <w:tcW w:w="0" w:type="auto"/>
          </w:tcPr>
          <w:p w:rsidR="008B7A04" w:rsidRDefault="000D35E8">
            <w:pPr>
              <w:pStyle w:val="a3"/>
            </w:pPr>
            <w:r>
              <w:rPr>
                <w:b/>
                <w:sz w:val="22"/>
                <w:lang w:val="kk-KZ"/>
              </w:rPr>
              <w:t>11 тақырып. Ығысу.</w:t>
            </w:r>
          </w:p>
          <w:p w:rsidR="008B7A04" w:rsidRDefault="000D35E8">
            <w:pPr>
              <w:pStyle w:val="a3"/>
            </w:pPr>
            <w:r>
              <w:rPr>
                <w:sz w:val="22"/>
                <w:lang w:val="kk-KZ"/>
              </w:rPr>
              <w:t>Ығысу кезіндегі кернеулер және деформациялар. Таза ығысу. Ығысу кезіндегі Гук заңы. Беріктікке және қатандыққа есептеу.</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tcPr>
          <w:p w:rsidR="008B7A04" w:rsidRDefault="000D35E8">
            <w:pPr>
              <w:pStyle w:val="a3"/>
              <w:jc w:val="center"/>
            </w:pPr>
            <w:r>
              <w:t>12</w:t>
            </w:r>
          </w:p>
        </w:tc>
        <w:tc>
          <w:tcPr>
            <w:tcW w:w="0" w:type="auto"/>
          </w:tcPr>
          <w:p w:rsidR="008B7A04" w:rsidRDefault="000D35E8">
            <w:pPr>
              <w:pStyle w:val="a3"/>
            </w:pPr>
            <w:r>
              <w:rPr>
                <w:b/>
                <w:sz w:val="22"/>
                <w:lang w:val="kk-KZ"/>
              </w:rPr>
              <w:t>12 тақырып. Бұралу.</w:t>
            </w:r>
          </w:p>
          <w:p w:rsidR="008B7A04" w:rsidRDefault="000D35E8">
            <w:pPr>
              <w:pStyle w:val="a3"/>
            </w:pPr>
            <w:r>
              <w:rPr>
                <w:sz w:val="22"/>
                <w:lang w:val="kk-KZ"/>
              </w:rPr>
              <w:t>Біліктердің бұралуы кезіндегі ішкі күштер. Бұраушы моменттердің эпюрлері. Буралу кезіндегі көлденең қимадағы кернеулер. Бұралу бұрыштарын анықтау. Бұралу кезіндегі беріктік жәнеқатандық шарттары</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tcPr>
          <w:p w:rsidR="008B7A04" w:rsidRDefault="000D35E8">
            <w:pPr>
              <w:pStyle w:val="a3"/>
              <w:jc w:val="center"/>
            </w:pPr>
            <w:r>
              <w:t>13</w:t>
            </w:r>
          </w:p>
        </w:tc>
        <w:tc>
          <w:tcPr>
            <w:tcW w:w="0" w:type="auto"/>
          </w:tcPr>
          <w:p w:rsidR="008B7A04" w:rsidRDefault="000D35E8">
            <w:pPr>
              <w:pStyle w:val="a3"/>
            </w:pPr>
            <w:r>
              <w:rPr>
                <w:b/>
                <w:sz w:val="22"/>
                <w:lang w:val="kk-KZ"/>
              </w:rPr>
              <w:t>13 тақырып. Иілу.</w:t>
            </w:r>
          </w:p>
          <w:p w:rsidR="008B7A04" w:rsidRPr="001343F1" w:rsidRDefault="000D35E8">
            <w:pPr>
              <w:pStyle w:val="a3"/>
              <w:rPr>
                <w:lang w:val="kk-KZ"/>
              </w:rPr>
            </w:pPr>
            <w:r>
              <w:rPr>
                <w:sz w:val="22"/>
                <w:lang w:val="kk-KZ"/>
              </w:rPr>
              <w:t>Иілу кезіндегі ішкі күштер. Көлденең күштер және июші моменттердің эпюрлері. Көлденең күш, июші моент және таралған жүктеменің қарқындылығы арасындағы дифференциалдық тәуелділіктер.</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tcPr>
          <w:p w:rsidR="008B7A04" w:rsidRDefault="000D35E8">
            <w:pPr>
              <w:pStyle w:val="a3"/>
              <w:jc w:val="center"/>
            </w:pPr>
            <w:r>
              <w:t>14</w:t>
            </w:r>
          </w:p>
        </w:tc>
        <w:tc>
          <w:tcPr>
            <w:tcW w:w="0" w:type="auto"/>
          </w:tcPr>
          <w:p w:rsidR="008B7A04" w:rsidRDefault="000D35E8">
            <w:pPr>
              <w:pStyle w:val="a3"/>
            </w:pPr>
            <w:r>
              <w:rPr>
                <w:b/>
                <w:sz w:val="22"/>
                <w:lang w:val="kk-KZ"/>
              </w:rPr>
              <w:t>14 тақырып. Иілу.</w:t>
            </w:r>
          </w:p>
          <w:p w:rsidR="008B7A04" w:rsidRDefault="000D35E8">
            <w:pPr>
              <w:pStyle w:val="a3"/>
            </w:pPr>
            <w:r>
              <w:rPr>
                <w:sz w:val="22"/>
                <w:lang w:val="kk-KZ"/>
              </w:rPr>
              <w:t>Иілу кезіндегі тік және жанама кернеулер. Иілу кезіндегі беріктік шарты.</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tcPr>
          <w:p w:rsidR="008B7A04" w:rsidRDefault="000D35E8">
            <w:pPr>
              <w:pStyle w:val="a3"/>
              <w:jc w:val="center"/>
            </w:pPr>
            <w:r>
              <w:t>15</w:t>
            </w:r>
          </w:p>
        </w:tc>
        <w:tc>
          <w:tcPr>
            <w:tcW w:w="0" w:type="auto"/>
          </w:tcPr>
          <w:p w:rsidR="008B7A04" w:rsidRDefault="000D35E8">
            <w:pPr>
              <w:pStyle w:val="a3"/>
            </w:pPr>
            <w:r>
              <w:rPr>
                <w:b/>
                <w:sz w:val="22"/>
                <w:lang w:val="kk-KZ"/>
              </w:rPr>
              <w:t>15 тақырып. Орнықтылық.</w:t>
            </w:r>
          </w:p>
          <w:p w:rsidR="008B7A04" w:rsidRDefault="000D35E8">
            <w:pPr>
              <w:pStyle w:val="a3"/>
            </w:pPr>
            <w:r>
              <w:rPr>
                <w:sz w:val="22"/>
                <w:lang w:val="kk-KZ"/>
              </w:rPr>
              <w:t>Сығылғын сырықтардың орнықтылығы. Аумалы күш. Эйлер формуласы және оны қолдану шектері. Сырықтың иілгіштігі. Ясинский формуласы. Сығылғын сырықтың практикалық есебі</w:t>
            </w:r>
          </w:p>
        </w:tc>
        <w:tc>
          <w:tcPr>
            <w:tcW w:w="0" w:type="auto"/>
          </w:tcPr>
          <w:p w:rsidR="008B7A04" w:rsidRDefault="000D35E8">
            <w:pPr>
              <w:pStyle w:val="a3"/>
              <w:jc w:val="center"/>
            </w:pPr>
            <w:r>
              <w:t>1</w:t>
            </w:r>
          </w:p>
        </w:tc>
        <w:tc>
          <w:tcPr>
            <w:tcW w:w="0" w:type="auto"/>
          </w:tcPr>
          <w:p w:rsidR="008B7A04" w:rsidRDefault="000D35E8">
            <w:pPr>
              <w:pStyle w:val="a3"/>
              <w:jc w:val="center"/>
            </w:pPr>
            <w:r>
              <w:t>[1,5,8]</w:t>
            </w:r>
          </w:p>
        </w:tc>
      </w:tr>
      <w:tr w:rsidR="008B7A04">
        <w:tc>
          <w:tcPr>
            <w:tcW w:w="0" w:type="auto"/>
            <w:gridSpan w:val="2"/>
          </w:tcPr>
          <w:p w:rsidR="008B7A04" w:rsidRDefault="000D35E8">
            <w:pPr>
              <w:pStyle w:val="a3"/>
            </w:pPr>
            <w:r>
              <w:rPr>
                <w:b/>
              </w:rPr>
              <w:t>БАРЛЫҒЫ</w:t>
            </w:r>
          </w:p>
        </w:tc>
        <w:tc>
          <w:tcPr>
            <w:tcW w:w="0" w:type="auto"/>
          </w:tcPr>
          <w:p w:rsidR="008B7A04" w:rsidRDefault="000D35E8">
            <w:pPr>
              <w:pStyle w:val="a3"/>
              <w:jc w:val="center"/>
            </w:pPr>
            <w:r>
              <w:rPr>
                <w:b/>
              </w:rPr>
              <w:t>15</w:t>
            </w:r>
          </w:p>
        </w:tc>
        <w:tc>
          <w:tcPr>
            <w:tcW w:w="0" w:type="auto"/>
          </w:tcPr>
          <w:p w:rsidR="008B7A04" w:rsidRDefault="008B7A04">
            <w:pPr>
              <w:pStyle w:val="a3"/>
            </w:pPr>
          </w:p>
        </w:tc>
      </w:tr>
      <w:tr w:rsidR="008B7A04">
        <w:tc>
          <w:tcPr>
            <w:tcW w:w="0" w:type="auto"/>
            <w:gridSpan w:val="4"/>
          </w:tcPr>
          <w:p w:rsidR="008B7A04" w:rsidRDefault="000D35E8">
            <w:pPr>
              <w:pStyle w:val="a3"/>
              <w:jc w:val="center"/>
            </w:pPr>
            <w:r>
              <w:rPr>
                <w:b/>
              </w:rPr>
              <w:lastRenderedPageBreak/>
              <w:t>Практикалық сабақтар</w:t>
            </w:r>
          </w:p>
        </w:tc>
      </w:tr>
      <w:tr w:rsidR="008B7A04">
        <w:tc>
          <w:tcPr>
            <w:tcW w:w="0" w:type="auto"/>
          </w:tcPr>
          <w:p w:rsidR="008B7A04" w:rsidRDefault="000D35E8">
            <w:pPr>
              <w:pStyle w:val="a3"/>
              <w:jc w:val="center"/>
            </w:pPr>
            <w:r>
              <w:t>1</w:t>
            </w:r>
          </w:p>
        </w:tc>
        <w:tc>
          <w:tcPr>
            <w:tcW w:w="0" w:type="auto"/>
          </w:tcPr>
          <w:p w:rsidR="008B7A04" w:rsidRDefault="000D35E8">
            <w:pPr>
              <w:pStyle w:val="a3"/>
            </w:pPr>
            <w:r>
              <w:rPr>
                <w:b/>
                <w:sz w:val="22"/>
                <w:lang w:val="kk-KZ"/>
              </w:rPr>
              <w:t>1 тақырып. Статиканың негізгі ұғымдары.</w:t>
            </w:r>
          </w:p>
          <w:p w:rsidR="008B7A04" w:rsidRDefault="000D35E8">
            <w:pPr>
              <w:pStyle w:val="a3"/>
            </w:pPr>
            <w:r>
              <w:rPr>
                <w:sz w:val="22"/>
                <w:lang w:val="kk-KZ"/>
              </w:rPr>
              <w:t>Абсолют қатты дене, күш, күштер жүйесі.Статика аксиомалары. Еркін емес қатты дене. Байланыстар және байлансы реакциялары. Байланыстардан босату принципі. Координаттық остердегі күш векторының проекциялары.</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2</w:t>
            </w:r>
          </w:p>
        </w:tc>
        <w:tc>
          <w:tcPr>
            <w:tcW w:w="0" w:type="auto"/>
          </w:tcPr>
          <w:p w:rsidR="008B7A04" w:rsidRDefault="000D35E8">
            <w:pPr>
              <w:pStyle w:val="a3"/>
            </w:pPr>
            <w:r>
              <w:rPr>
                <w:b/>
                <w:sz w:val="22"/>
                <w:lang w:val="kk-KZ"/>
              </w:rPr>
              <w:t>2 тақырып. Жинақталаған күштер жүйесі.</w:t>
            </w:r>
          </w:p>
          <w:p w:rsidR="008B7A04" w:rsidRDefault="000D35E8">
            <w:pPr>
              <w:pStyle w:val="a3"/>
            </w:pPr>
            <w:r>
              <w:rPr>
                <w:sz w:val="22"/>
                <w:lang w:val="kk-KZ"/>
              </w:rPr>
              <w:t>Жинақталалған күштер жүйесінің тең әсерлі күші. Жинақталған күштер жүйесінің тепе-теңдік шарттары. Үш күш туралы теорема.</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3</w:t>
            </w:r>
          </w:p>
        </w:tc>
        <w:tc>
          <w:tcPr>
            <w:tcW w:w="0" w:type="auto"/>
          </w:tcPr>
          <w:p w:rsidR="008B7A04" w:rsidRDefault="000D35E8">
            <w:pPr>
              <w:pStyle w:val="a3"/>
            </w:pPr>
            <w:r>
              <w:rPr>
                <w:b/>
                <w:sz w:val="22"/>
                <w:lang w:val="kk-KZ"/>
              </w:rPr>
              <w:t>3 тақырып. Қос күш.</w:t>
            </w:r>
          </w:p>
          <w:p w:rsidR="008B7A04" w:rsidRDefault="000D35E8">
            <w:pPr>
              <w:pStyle w:val="a3"/>
            </w:pPr>
            <w:r>
              <w:rPr>
                <w:sz w:val="22"/>
                <w:lang w:val="kk-KZ"/>
              </w:rPr>
              <w:t>Қос күш моменті алгебралық және векторлық шама ретінде. Қос күш қасиеттері. Қос күштерді қосу. Қос күштер жүйесінің тепе-теңдік шарттары.</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4</w:t>
            </w:r>
          </w:p>
        </w:tc>
        <w:tc>
          <w:tcPr>
            <w:tcW w:w="0" w:type="auto"/>
          </w:tcPr>
          <w:p w:rsidR="008B7A04" w:rsidRDefault="000D35E8">
            <w:pPr>
              <w:pStyle w:val="a3"/>
            </w:pPr>
            <w:r>
              <w:rPr>
                <w:b/>
                <w:sz w:val="22"/>
                <w:lang w:val="kk-KZ"/>
              </w:rPr>
              <w:t>4 тақырып. Күш моменті.</w:t>
            </w:r>
          </w:p>
          <w:p w:rsidR="008B7A04" w:rsidRDefault="000D35E8">
            <w:pPr>
              <w:pStyle w:val="a3"/>
            </w:pPr>
            <w:r>
              <w:rPr>
                <w:sz w:val="22"/>
                <w:lang w:val="kk-KZ"/>
              </w:rPr>
              <w:t>Күштің нүктеге қатысты моменті алгебралық және векторлық шама ретінде</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5</w:t>
            </w:r>
          </w:p>
        </w:tc>
        <w:tc>
          <w:tcPr>
            <w:tcW w:w="0" w:type="auto"/>
          </w:tcPr>
          <w:p w:rsidR="008B7A04" w:rsidRDefault="000D35E8">
            <w:pPr>
              <w:pStyle w:val="a3"/>
            </w:pPr>
            <w:r>
              <w:rPr>
                <w:b/>
                <w:sz w:val="22"/>
                <w:lang w:val="kk-KZ"/>
              </w:rPr>
              <w:t>5 тақырып. Кез келген күштер жүйесі.</w:t>
            </w:r>
          </w:p>
          <w:p w:rsidR="008B7A04" w:rsidRDefault="000D35E8">
            <w:pPr>
              <w:pStyle w:val="a3"/>
            </w:pPr>
            <w:r>
              <w:rPr>
                <w:sz w:val="22"/>
                <w:lang w:val="kk-KZ"/>
              </w:rPr>
              <w:t>Пуансо әдісі. Кез келген күштер жүйесін берілген центрге келтіру. Күштер жүйесінің бас векторы және бас моменті</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6</w:t>
            </w:r>
          </w:p>
        </w:tc>
        <w:tc>
          <w:tcPr>
            <w:tcW w:w="0" w:type="auto"/>
          </w:tcPr>
          <w:p w:rsidR="008B7A04" w:rsidRDefault="000D35E8">
            <w:pPr>
              <w:pStyle w:val="a3"/>
            </w:pPr>
            <w:r>
              <w:rPr>
                <w:b/>
                <w:sz w:val="22"/>
                <w:lang w:val="kk-KZ"/>
              </w:rPr>
              <w:t>6 тақырып. Жазық күштер жүйесі.</w:t>
            </w:r>
          </w:p>
          <w:p w:rsidR="008B7A04" w:rsidRDefault="000D35E8">
            <w:pPr>
              <w:pStyle w:val="a3"/>
            </w:pPr>
            <w:r>
              <w:rPr>
                <w:sz w:val="22"/>
                <w:lang w:val="kk-KZ"/>
              </w:rPr>
              <w:t>Тепе-теңдік теңдеулерін құру. Жазық күштер жүйесінің тепе-теңдік теңдеулерінің үш түрі. Статикалық анықталған жүйелер</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7</w:t>
            </w:r>
          </w:p>
        </w:tc>
        <w:tc>
          <w:tcPr>
            <w:tcW w:w="0" w:type="auto"/>
          </w:tcPr>
          <w:p w:rsidR="008B7A04" w:rsidRDefault="000D35E8">
            <w:pPr>
              <w:pStyle w:val="a3"/>
            </w:pPr>
            <w:r>
              <w:rPr>
                <w:b/>
                <w:sz w:val="22"/>
                <w:lang w:val="kk-KZ"/>
              </w:rPr>
              <w:t>7 тақырып. Геометриялық сипаттамалар.</w:t>
            </w:r>
          </w:p>
          <w:p w:rsidR="008B7A04" w:rsidRDefault="000D35E8">
            <w:pPr>
              <w:pStyle w:val="a3"/>
            </w:pPr>
            <w:r>
              <w:rPr>
                <w:sz w:val="22"/>
                <w:lang w:val="kk-KZ"/>
              </w:rPr>
              <w:t>Жазық қималардың ауырлық центрін анықтау. Ауданның статикалық өстік, полярлық және цетрден тепкіш инерция моменттері. Параллель көшіру және координаттық өстерді бұру кезіндегі өстік және центрден тепкіш инерция моменттерінің өзгеруі. Жазық фигуралардың инерция моменттері.</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8</w:t>
            </w:r>
          </w:p>
        </w:tc>
        <w:tc>
          <w:tcPr>
            <w:tcW w:w="0" w:type="auto"/>
          </w:tcPr>
          <w:p w:rsidR="008B7A04" w:rsidRDefault="000D35E8">
            <w:pPr>
              <w:pStyle w:val="a3"/>
            </w:pPr>
            <w:r>
              <w:rPr>
                <w:b/>
                <w:sz w:val="22"/>
                <w:lang w:val="kk-KZ"/>
              </w:rPr>
              <w:t>8 тақырып. Күрделі фигуралардың инерция моменттері.</w:t>
            </w:r>
          </w:p>
          <w:p w:rsidR="008B7A04" w:rsidRPr="001343F1" w:rsidRDefault="000D35E8">
            <w:pPr>
              <w:pStyle w:val="a3"/>
              <w:rPr>
                <w:lang w:val="kk-KZ"/>
              </w:rPr>
            </w:pPr>
            <w:r>
              <w:rPr>
                <w:sz w:val="22"/>
                <w:lang w:val="kk-KZ"/>
              </w:rPr>
              <w:t>Бас инерция осьтері және бас инерция моменттері. Күрделі көлденеңқималардың бас центрлік өстік инерция моменттері.</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9</w:t>
            </w:r>
          </w:p>
        </w:tc>
        <w:tc>
          <w:tcPr>
            <w:tcW w:w="0" w:type="auto"/>
          </w:tcPr>
          <w:p w:rsidR="008B7A04" w:rsidRDefault="000D35E8">
            <w:pPr>
              <w:pStyle w:val="a3"/>
            </w:pPr>
            <w:r>
              <w:rPr>
                <w:b/>
                <w:sz w:val="22"/>
                <w:lang w:val="kk-KZ"/>
              </w:rPr>
              <w:t>9 тақырып. Статикалық анықталған жүйелердегі созылу және сығылу.</w:t>
            </w:r>
          </w:p>
          <w:p w:rsidR="008B7A04" w:rsidRPr="001343F1" w:rsidRDefault="000D35E8">
            <w:pPr>
              <w:pStyle w:val="a3"/>
              <w:rPr>
                <w:lang w:val="kk-KZ"/>
              </w:rPr>
            </w:pPr>
            <w:r>
              <w:rPr>
                <w:sz w:val="22"/>
                <w:lang w:val="kk-KZ"/>
              </w:rPr>
              <w:t>Осьтік (центрлік) созылу және сығылу. Бойлық күштердің және тік кернеулердің эпюрлері. Осьтік орын ауыстыруларды анықтау. Меншікті салмақты есепке алғандағы бойлық күштердің және тік кернеулердің эпюрлері. Созылу және сығылу кезіндегі беріктік шарты.</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10</w:t>
            </w:r>
          </w:p>
        </w:tc>
        <w:tc>
          <w:tcPr>
            <w:tcW w:w="0" w:type="auto"/>
          </w:tcPr>
          <w:p w:rsidR="008B7A04" w:rsidRDefault="000D35E8">
            <w:pPr>
              <w:pStyle w:val="a3"/>
            </w:pPr>
            <w:r>
              <w:rPr>
                <w:b/>
                <w:sz w:val="22"/>
                <w:lang w:val="kk-KZ"/>
              </w:rPr>
              <w:t>10 тақырып. Ығысу.</w:t>
            </w:r>
          </w:p>
          <w:p w:rsidR="008B7A04" w:rsidRDefault="000D35E8">
            <w:pPr>
              <w:pStyle w:val="a3"/>
            </w:pPr>
            <w:r>
              <w:rPr>
                <w:sz w:val="22"/>
                <w:lang w:val="kk-KZ"/>
              </w:rPr>
              <w:t>Бұралу Ығысуға ұшырайтын элементтердің практикалық есебі. Бұраушы моменттердің эпюрлерін салу. Бұралу кезінде көлденең қимадағы кернеулер. Бұралу кезіндегі беріктік шарты.</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11</w:t>
            </w:r>
          </w:p>
        </w:tc>
        <w:tc>
          <w:tcPr>
            <w:tcW w:w="0" w:type="auto"/>
          </w:tcPr>
          <w:p w:rsidR="008B7A04" w:rsidRDefault="000D35E8">
            <w:pPr>
              <w:pStyle w:val="a3"/>
            </w:pPr>
            <w:r>
              <w:rPr>
                <w:b/>
                <w:sz w:val="22"/>
                <w:lang w:val="kk-KZ"/>
              </w:rPr>
              <w:t>11 тақырып. Түзу сырықтардың иілуі.</w:t>
            </w:r>
          </w:p>
          <w:p w:rsidR="008B7A04" w:rsidRPr="001343F1" w:rsidRDefault="000D35E8">
            <w:pPr>
              <w:pStyle w:val="a3"/>
              <w:rPr>
                <w:lang w:val="kk-KZ"/>
              </w:rPr>
            </w:pPr>
            <w:r>
              <w:rPr>
                <w:sz w:val="22"/>
                <w:lang w:val="kk-KZ"/>
              </w:rPr>
              <w:t>Тіректердің түрлері, тірек реакцияларын анықтау. Көлденең күштер және июші моменттер, таңбалар ережесі.</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12</w:t>
            </w:r>
          </w:p>
        </w:tc>
        <w:tc>
          <w:tcPr>
            <w:tcW w:w="0" w:type="auto"/>
          </w:tcPr>
          <w:p w:rsidR="008B7A04" w:rsidRDefault="000D35E8">
            <w:pPr>
              <w:pStyle w:val="a3"/>
            </w:pPr>
            <w:r>
              <w:rPr>
                <w:b/>
                <w:sz w:val="22"/>
                <w:lang w:val="kk-KZ"/>
              </w:rPr>
              <w:t>12 тақырып. Июші моменттердің және көлденең күштердің эпюрлерін салу.</w:t>
            </w:r>
          </w:p>
          <w:p w:rsidR="008B7A04" w:rsidRDefault="000D35E8">
            <w:pPr>
              <w:pStyle w:val="a3"/>
            </w:pPr>
            <w:r>
              <w:rPr>
                <w:sz w:val="22"/>
                <w:lang w:val="kk-KZ"/>
              </w:rPr>
              <w:lastRenderedPageBreak/>
              <w:t>Әртурлі ішкі күйдегі аралықтарды анықтау. Аралықтар бойынша көлденен күштердің және моменттер теңдеулерін кұру. Аралықтар шекарасын анықтау.Эпюрлерін құрудың ерекшеліктері</w:t>
            </w:r>
          </w:p>
        </w:tc>
        <w:tc>
          <w:tcPr>
            <w:tcW w:w="0" w:type="auto"/>
          </w:tcPr>
          <w:p w:rsidR="008B7A04" w:rsidRDefault="000D35E8">
            <w:pPr>
              <w:pStyle w:val="a3"/>
              <w:jc w:val="center"/>
            </w:pPr>
            <w:r>
              <w:lastRenderedPageBreak/>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lastRenderedPageBreak/>
              <w:t>13</w:t>
            </w:r>
          </w:p>
        </w:tc>
        <w:tc>
          <w:tcPr>
            <w:tcW w:w="0" w:type="auto"/>
          </w:tcPr>
          <w:p w:rsidR="008B7A04" w:rsidRDefault="000D35E8">
            <w:pPr>
              <w:pStyle w:val="a3"/>
            </w:pPr>
            <w:r>
              <w:rPr>
                <w:b/>
                <w:sz w:val="22"/>
                <w:lang w:val="kk-KZ"/>
              </w:rPr>
              <w:t>13 тақырып. Иілу кезіндегі беріктікке есептеу.</w:t>
            </w:r>
          </w:p>
          <w:p w:rsidR="008B7A04" w:rsidRPr="001343F1" w:rsidRDefault="000D35E8">
            <w:pPr>
              <w:pStyle w:val="a3"/>
              <w:rPr>
                <w:lang w:val="kk-KZ"/>
              </w:rPr>
            </w:pPr>
            <w:r>
              <w:rPr>
                <w:sz w:val="22"/>
                <w:lang w:val="kk-KZ"/>
              </w:rPr>
              <w:t>Тік және жанама кернеулерді анықтау. Көбірек қауіпті қиманы таңдау. Қауіпті қимадағы беріктікті тексеру. Қауіпті қимадағы тік және жанама кернеулердің эпюрлерін салу. Қиманы іріктеу.</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14</w:t>
            </w:r>
          </w:p>
        </w:tc>
        <w:tc>
          <w:tcPr>
            <w:tcW w:w="0" w:type="auto"/>
          </w:tcPr>
          <w:p w:rsidR="008B7A04" w:rsidRDefault="000D35E8">
            <w:pPr>
              <w:pStyle w:val="a3"/>
            </w:pPr>
            <w:r>
              <w:rPr>
                <w:b/>
                <w:sz w:val="22"/>
                <w:lang w:val="kk-KZ"/>
              </w:rPr>
              <w:t>14 тақырып. Сығылғын сырықтардың орнықтылығы.</w:t>
            </w:r>
          </w:p>
          <w:p w:rsidR="008B7A04" w:rsidRPr="001343F1" w:rsidRDefault="000D35E8">
            <w:pPr>
              <w:pStyle w:val="a3"/>
              <w:rPr>
                <w:lang w:val="kk-KZ"/>
              </w:rPr>
            </w:pPr>
            <w:r>
              <w:rPr>
                <w:sz w:val="22"/>
                <w:lang w:val="kk-KZ"/>
              </w:rPr>
              <w:t>Аумалы күшті сырықтың иілгіштігіне тәуелді анықтау. Бойлық иілу коэффициентін анықтау. Ұстынның еркін және есептік ұзындығын ұстынды бекіту тәсілдеріне тәуелді анықтау.</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tcPr>
          <w:p w:rsidR="008B7A04" w:rsidRDefault="000D35E8">
            <w:pPr>
              <w:pStyle w:val="a3"/>
              <w:jc w:val="center"/>
            </w:pPr>
            <w:r>
              <w:t>15</w:t>
            </w:r>
          </w:p>
        </w:tc>
        <w:tc>
          <w:tcPr>
            <w:tcW w:w="0" w:type="auto"/>
          </w:tcPr>
          <w:p w:rsidR="008B7A04" w:rsidRDefault="000D35E8">
            <w:pPr>
              <w:pStyle w:val="a3"/>
            </w:pPr>
            <w:r>
              <w:rPr>
                <w:b/>
                <w:sz w:val="22"/>
                <w:lang w:val="kk-KZ"/>
              </w:rPr>
              <w:t>15 тақырып. Беріктікке есептеу.</w:t>
            </w:r>
          </w:p>
          <w:p w:rsidR="008B7A04" w:rsidRPr="001343F1" w:rsidRDefault="000D35E8">
            <w:pPr>
              <w:pStyle w:val="a3"/>
              <w:rPr>
                <w:lang w:val="kk-KZ"/>
              </w:rPr>
            </w:pPr>
            <w:r>
              <w:rPr>
                <w:sz w:val="22"/>
                <w:lang w:val="kk-KZ"/>
              </w:rPr>
              <w:t>Қималарды іріктеу Ұстынның иілгіштігін анықтау. Қиманың инерция радиусын анықтау. Орнықтылық шарты және оны пайдалану.</w:t>
            </w:r>
          </w:p>
        </w:tc>
        <w:tc>
          <w:tcPr>
            <w:tcW w:w="0" w:type="auto"/>
          </w:tcPr>
          <w:p w:rsidR="008B7A04" w:rsidRDefault="000D35E8">
            <w:pPr>
              <w:pStyle w:val="a3"/>
              <w:jc w:val="center"/>
            </w:pPr>
            <w:r>
              <w:t>2</w:t>
            </w:r>
          </w:p>
        </w:tc>
        <w:tc>
          <w:tcPr>
            <w:tcW w:w="0" w:type="auto"/>
          </w:tcPr>
          <w:p w:rsidR="008B7A04" w:rsidRDefault="000D35E8">
            <w:pPr>
              <w:pStyle w:val="a3"/>
              <w:jc w:val="center"/>
            </w:pPr>
            <w:r>
              <w:t>[5,8,9]</w:t>
            </w:r>
          </w:p>
        </w:tc>
      </w:tr>
      <w:tr w:rsidR="008B7A04">
        <w:tc>
          <w:tcPr>
            <w:tcW w:w="0" w:type="auto"/>
            <w:gridSpan w:val="2"/>
          </w:tcPr>
          <w:p w:rsidR="008B7A04" w:rsidRDefault="000D35E8">
            <w:pPr>
              <w:pStyle w:val="a3"/>
            </w:pPr>
            <w:r>
              <w:rPr>
                <w:b/>
              </w:rPr>
              <w:t>БАРЛЫҒЫ</w:t>
            </w:r>
          </w:p>
        </w:tc>
        <w:tc>
          <w:tcPr>
            <w:tcW w:w="0" w:type="auto"/>
          </w:tcPr>
          <w:p w:rsidR="008B7A04" w:rsidRDefault="000D35E8">
            <w:pPr>
              <w:pStyle w:val="a3"/>
              <w:jc w:val="center"/>
            </w:pPr>
            <w:r>
              <w:rPr>
                <w:b/>
              </w:rPr>
              <w:t>30</w:t>
            </w:r>
          </w:p>
        </w:tc>
        <w:tc>
          <w:tcPr>
            <w:tcW w:w="0" w:type="auto"/>
          </w:tcPr>
          <w:p w:rsidR="008B7A04" w:rsidRDefault="008B7A04">
            <w:pPr>
              <w:pStyle w:val="a3"/>
            </w:pPr>
          </w:p>
        </w:tc>
      </w:tr>
    </w:tbl>
    <w:p w:rsidR="008B7A04" w:rsidRDefault="008B7A04">
      <w:pPr>
        <w:pStyle w:val="a3"/>
      </w:pPr>
    </w:p>
    <w:p w:rsidR="008B7A04" w:rsidRDefault="000D35E8">
      <w:pPr>
        <w:pStyle w:val="a3"/>
        <w:jc w:val="center"/>
      </w:pPr>
      <w:r>
        <w:rPr>
          <w:b/>
        </w:rPr>
        <w:t>2.2 Тапсырманы өздік жұмыс үшін оқыту (СӨЖ)</w:t>
      </w:r>
    </w:p>
    <w:p w:rsidR="008B7A04" w:rsidRDefault="008B7A0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8B7A04">
        <w:trPr>
          <w:trHeight w:val="1229"/>
          <w:tblHeader/>
        </w:trPr>
        <w:tc>
          <w:tcPr>
            <w:tcW w:w="1026" w:type="pct"/>
          </w:tcPr>
          <w:p w:rsidR="008B7A04" w:rsidRDefault="000D35E8">
            <w:pPr>
              <w:pStyle w:val="a3"/>
              <w:jc w:val="center"/>
            </w:pPr>
            <w:r>
              <w:t>Тақырып</w:t>
            </w:r>
          </w:p>
        </w:tc>
        <w:tc>
          <w:tcPr>
            <w:tcW w:w="1140" w:type="pct"/>
          </w:tcPr>
          <w:p w:rsidR="008B7A04" w:rsidRDefault="000D35E8">
            <w:pPr>
              <w:pStyle w:val="a3"/>
              <w:jc w:val="center"/>
            </w:pPr>
            <w:r>
              <w:t>Тапсырманың мазмұны</w:t>
            </w:r>
          </w:p>
        </w:tc>
        <w:tc>
          <w:tcPr>
            <w:tcW w:w="620" w:type="pct"/>
          </w:tcPr>
          <w:p w:rsidR="008B7A04" w:rsidRDefault="000D35E8">
            <w:pPr>
              <w:pStyle w:val="a3"/>
              <w:jc w:val="center"/>
            </w:pPr>
            <w:r>
              <w:t>Бақылау түрі</w:t>
            </w:r>
          </w:p>
        </w:tc>
        <w:tc>
          <w:tcPr>
            <w:tcW w:w="723" w:type="pct"/>
          </w:tcPr>
          <w:p w:rsidR="008B7A04" w:rsidRDefault="000D35E8">
            <w:pPr>
              <w:pStyle w:val="a3"/>
              <w:jc w:val="center"/>
            </w:pPr>
            <w:r>
              <w:t>Тапсыру мерзімі, апта</w:t>
            </w:r>
          </w:p>
        </w:tc>
        <w:tc>
          <w:tcPr>
            <w:tcW w:w="822" w:type="pct"/>
          </w:tcPr>
          <w:p w:rsidR="008B7A04" w:rsidRDefault="000D35E8">
            <w:pPr>
              <w:pStyle w:val="a3"/>
              <w:jc w:val="center"/>
            </w:pPr>
            <w:r>
              <w:t>Еңбек сыйымдылығы сағат</w:t>
            </w:r>
          </w:p>
        </w:tc>
        <w:tc>
          <w:tcPr>
            <w:tcW w:w="669" w:type="pct"/>
          </w:tcPr>
          <w:p w:rsidR="008B7A04" w:rsidRDefault="000D35E8">
            <w:pPr>
              <w:pStyle w:val="a3"/>
              <w:jc w:val="center"/>
            </w:pPr>
            <w:r>
              <w:t>Әдебиетке сілтеме</w:t>
            </w:r>
          </w:p>
        </w:tc>
      </w:tr>
      <w:tr w:rsidR="008B7A04">
        <w:tc>
          <w:tcPr>
            <w:tcW w:w="0" w:type="auto"/>
          </w:tcPr>
          <w:p w:rsidR="008B7A04" w:rsidRDefault="000D35E8">
            <w:pPr>
              <w:pStyle w:val="a3"/>
            </w:pPr>
            <w:r>
              <w:rPr>
                <w:sz w:val="22"/>
              </w:rPr>
              <w:t>Статика</w:t>
            </w:r>
          </w:p>
        </w:tc>
        <w:tc>
          <w:tcPr>
            <w:tcW w:w="0" w:type="auto"/>
          </w:tcPr>
          <w:p w:rsidR="008B7A04" w:rsidRDefault="000D35E8">
            <w:pPr>
              <w:pStyle w:val="a3"/>
            </w:pPr>
            <w:r>
              <w:rPr>
                <w:sz w:val="22"/>
              </w:rPr>
              <w:t>Жазықтықта еркін орналасқан күштер жүйесінің тепе-теңдігі</w:t>
            </w:r>
          </w:p>
        </w:tc>
        <w:tc>
          <w:tcPr>
            <w:tcW w:w="0" w:type="auto"/>
          </w:tcPr>
          <w:p w:rsidR="008B7A04" w:rsidRDefault="000D35E8">
            <w:pPr>
              <w:pStyle w:val="a3"/>
              <w:jc w:val="center"/>
            </w:pPr>
            <w:r>
              <w:rPr>
                <w:sz w:val="22"/>
              </w:rPr>
              <w:t>Жазбаша жұмыс</w:t>
            </w:r>
          </w:p>
        </w:tc>
        <w:tc>
          <w:tcPr>
            <w:tcW w:w="0" w:type="auto"/>
          </w:tcPr>
          <w:p w:rsidR="008B7A04" w:rsidRPr="00306FA5" w:rsidRDefault="00306FA5">
            <w:pPr>
              <w:pStyle w:val="a3"/>
              <w:jc w:val="center"/>
              <w:rPr>
                <w:lang w:val="kk-KZ"/>
              </w:rPr>
            </w:pPr>
            <w:r>
              <w:rPr>
                <w:lang w:val="kk-KZ"/>
              </w:rPr>
              <w:t>3</w:t>
            </w:r>
          </w:p>
        </w:tc>
        <w:tc>
          <w:tcPr>
            <w:tcW w:w="0" w:type="auto"/>
          </w:tcPr>
          <w:p w:rsidR="008B7A04" w:rsidRDefault="000D35E8">
            <w:pPr>
              <w:pStyle w:val="a3"/>
              <w:jc w:val="center"/>
            </w:pPr>
            <w:r>
              <w:t>13</w:t>
            </w:r>
          </w:p>
        </w:tc>
        <w:tc>
          <w:tcPr>
            <w:tcW w:w="0" w:type="auto"/>
          </w:tcPr>
          <w:p w:rsidR="008B7A04" w:rsidRDefault="000D35E8">
            <w:pPr>
              <w:pStyle w:val="a3"/>
              <w:jc w:val="center"/>
            </w:pPr>
            <w:r>
              <w:t>1-9</w:t>
            </w:r>
          </w:p>
        </w:tc>
      </w:tr>
      <w:tr w:rsidR="008B7A04">
        <w:tc>
          <w:tcPr>
            <w:tcW w:w="0" w:type="auto"/>
          </w:tcPr>
          <w:p w:rsidR="008B7A04" w:rsidRDefault="000D35E8">
            <w:pPr>
              <w:pStyle w:val="a3"/>
            </w:pPr>
            <w:r>
              <w:rPr>
                <w:sz w:val="22"/>
              </w:rPr>
              <w:t>Ферма</w:t>
            </w:r>
          </w:p>
        </w:tc>
        <w:tc>
          <w:tcPr>
            <w:tcW w:w="0" w:type="auto"/>
          </w:tcPr>
          <w:p w:rsidR="008B7A04" w:rsidRDefault="000D35E8">
            <w:pPr>
              <w:pStyle w:val="a3"/>
            </w:pPr>
            <w:r>
              <w:rPr>
                <w:sz w:val="22"/>
              </w:rPr>
              <w:t>Жазық фермаларын есептеу</w:t>
            </w:r>
          </w:p>
        </w:tc>
        <w:tc>
          <w:tcPr>
            <w:tcW w:w="0" w:type="auto"/>
          </w:tcPr>
          <w:p w:rsidR="008B7A04" w:rsidRDefault="000D35E8">
            <w:pPr>
              <w:pStyle w:val="a3"/>
              <w:jc w:val="center"/>
            </w:pPr>
            <w:r>
              <w:rPr>
                <w:sz w:val="22"/>
              </w:rPr>
              <w:t>Жазбаша жұмыс</w:t>
            </w:r>
          </w:p>
        </w:tc>
        <w:tc>
          <w:tcPr>
            <w:tcW w:w="0" w:type="auto"/>
          </w:tcPr>
          <w:p w:rsidR="008B7A04" w:rsidRDefault="000D35E8">
            <w:pPr>
              <w:pStyle w:val="a3"/>
              <w:jc w:val="center"/>
            </w:pPr>
            <w:r>
              <w:t>4</w:t>
            </w:r>
          </w:p>
        </w:tc>
        <w:tc>
          <w:tcPr>
            <w:tcW w:w="0" w:type="auto"/>
          </w:tcPr>
          <w:p w:rsidR="008B7A04" w:rsidRDefault="000D35E8">
            <w:pPr>
              <w:pStyle w:val="a3"/>
              <w:jc w:val="center"/>
            </w:pPr>
            <w:r>
              <w:t>13</w:t>
            </w:r>
          </w:p>
        </w:tc>
        <w:tc>
          <w:tcPr>
            <w:tcW w:w="0" w:type="auto"/>
          </w:tcPr>
          <w:p w:rsidR="008B7A04" w:rsidRDefault="000D35E8">
            <w:pPr>
              <w:pStyle w:val="a3"/>
              <w:jc w:val="center"/>
            </w:pPr>
            <w:r>
              <w:t>1-9</w:t>
            </w:r>
          </w:p>
        </w:tc>
      </w:tr>
      <w:tr w:rsidR="008B7A04">
        <w:tc>
          <w:tcPr>
            <w:tcW w:w="0" w:type="auto"/>
          </w:tcPr>
          <w:p w:rsidR="008B7A04" w:rsidRDefault="000D35E8">
            <w:pPr>
              <w:pStyle w:val="a3"/>
            </w:pPr>
            <w:r>
              <w:rPr>
                <w:sz w:val="22"/>
              </w:rPr>
              <w:t>Созылу және сығылу</w:t>
            </w:r>
          </w:p>
        </w:tc>
        <w:tc>
          <w:tcPr>
            <w:tcW w:w="0" w:type="auto"/>
          </w:tcPr>
          <w:p w:rsidR="008B7A04" w:rsidRDefault="000D35E8">
            <w:pPr>
              <w:pStyle w:val="a3"/>
            </w:pPr>
            <w:r>
              <w:rPr>
                <w:sz w:val="22"/>
              </w:rPr>
              <w:t>Статикалық анықталатын және статикалық анықталмайтын жүйелерді есептеу. Бойлық күштер мен кернеудің эпюрын сызу</w:t>
            </w:r>
          </w:p>
        </w:tc>
        <w:tc>
          <w:tcPr>
            <w:tcW w:w="0" w:type="auto"/>
          </w:tcPr>
          <w:p w:rsidR="008B7A04" w:rsidRDefault="000D35E8">
            <w:pPr>
              <w:pStyle w:val="a3"/>
              <w:jc w:val="center"/>
            </w:pPr>
            <w:r>
              <w:rPr>
                <w:sz w:val="22"/>
              </w:rPr>
              <w:t>Жазбаша жұмыс</w:t>
            </w:r>
          </w:p>
        </w:tc>
        <w:tc>
          <w:tcPr>
            <w:tcW w:w="0" w:type="auto"/>
          </w:tcPr>
          <w:p w:rsidR="008B7A04" w:rsidRPr="00306FA5" w:rsidRDefault="00306FA5" w:rsidP="00306FA5">
            <w:pPr>
              <w:pStyle w:val="a3"/>
              <w:jc w:val="center"/>
              <w:rPr>
                <w:lang w:val="kk-KZ"/>
              </w:rPr>
            </w:pPr>
            <w:r>
              <w:rPr>
                <w:lang w:val="kk-KZ"/>
              </w:rPr>
              <w:t>5</w:t>
            </w:r>
          </w:p>
        </w:tc>
        <w:tc>
          <w:tcPr>
            <w:tcW w:w="0" w:type="auto"/>
          </w:tcPr>
          <w:p w:rsidR="008B7A04" w:rsidRDefault="000D35E8">
            <w:pPr>
              <w:pStyle w:val="a3"/>
              <w:jc w:val="center"/>
            </w:pPr>
            <w:r>
              <w:t>12</w:t>
            </w:r>
          </w:p>
        </w:tc>
        <w:tc>
          <w:tcPr>
            <w:tcW w:w="0" w:type="auto"/>
          </w:tcPr>
          <w:p w:rsidR="008B7A04" w:rsidRDefault="000D35E8">
            <w:pPr>
              <w:pStyle w:val="a3"/>
              <w:jc w:val="center"/>
            </w:pPr>
            <w:r>
              <w:t>1-9</w:t>
            </w:r>
          </w:p>
        </w:tc>
      </w:tr>
      <w:tr w:rsidR="008B7A04">
        <w:tc>
          <w:tcPr>
            <w:tcW w:w="0" w:type="auto"/>
          </w:tcPr>
          <w:p w:rsidR="008B7A04" w:rsidRDefault="000D35E8">
            <w:pPr>
              <w:pStyle w:val="a3"/>
            </w:pPr>
            <w:r>
              <w:rPr>
                <w:sz w:val="22"/>
              </w:rPr>
              <w:t>Бүралу</w:t>
            </w:r>
          </w:p>
        </w:tc>
        <w:tc>
          <w:tcPr>
            <w:tcW w:w="0" w:type="auto"/>
          </w:tcPr>
          <w:p w:rsidR="008B7A04" w:rsidRDefault="000D35E8">
            <w:pPr>
              <w:pStyle w:val="a3"/>
            </w:pPr>
            <w:r>
              <w:rPr>
                <w:sz w:val="22"/>
              </w:rPr>
              <w:t>Бұраушы моменттерінің және бұралу бұрыштарының эпюрлерін салу</w:t>
            </w:r>
          </w:p>
        </w:tc>
        <w:tc>
          <w:tcPr>
            <w:tcW w:w="0" w:type="auto"/>
          </w:tcPr>
          <w:p w:rsidR="008B7A04" w:rsidRDefault="000D35E8">
            <w:pPr>
              <w:pStyle w:val="a3"/>
              <w:jc w:val="center"/>
            </w:pPr>
            <w:r>
              <w:rPr>
                <w:sz w:val="22"/>
              </w:rPr>
              <w:t>Жазбаша жұмыс</w:t>
            </w:r>
          </w:p>
        </w:tc>
        <w:tc>
          <w:tcPr>
            <w:tcW w:w="0" w:type="auto"/>
          </w:tcPr>
          <w:p w:rsidR="008B7A04" w:rsidRDefault="000D35E8">
            <w:pPr>
              <w:pStyle w:val="a3"/>
              <w:jc w:val="center"/>
            </w:pPr>
            <w:r>
              <w:t>7</w:t>
            </w:r>
          </w:p>
        </w:tc>
        <w:tc>
          <w:tcPr>
            <w:tcW w:w="0" w:type="auto"/>
          </w:tcPr>
          <w:p w:rsidR="008B7A04" w:rsidRDefault="000D35E8">
            <w:pPr>
              <w:pStyle w:val="a3"/>
              <w:jc w:val="center"/>
            </w:pPr>
            <w:r>
              <w:t>12</w:t>
            </w:r>
          </w:p>
        </w:tc>
        <w:tc>
          <w:tcPr>
            <w:tcW w:w="0" w:type="auto"/>
          </w:tcPr>
          <w:p w:rsidR="008B7A04" w:rsidRDefault="000D35E8">
            <w:pPr>
              <w:pStyle w:val="a3"/>
              <w:jc w:val="center"/>
            </w:pPr>
            <w:r>
              <w:t>1-9</w:t>
            </w:r>
          </w:p>
        </w:tc>
      </w:tr>
      <w:tr w:rsidR="008B7A04">
        <w:tc>
          <w:tcPr>
            <w:tcW w:w="0" w:type="auto"/>
          </w:tcPr>
          <w:p w:rsidR="008B7A04" w:rsidRDefault="000D35E8">
            <w:pPr>
              <w:pStyle w:val="a3"/>
            </w:pPr>
            <w:r>
              <w:rPr>
                <w:sz w:val="22"/>
              </w:rPr>
              <w:t>Иілу</w:t>
            </w:r>
          </w:p>
        </w:tc>
        <w:tc>
          <w:tcPr>
            <w:tcW w:w="0" w:type="auto"/>
          </w:tcPr>
          <w:p w:rsidR="008B7A04" w:rsidRDefault="000D35E8">
            <w:pPr>
              <w:pStyle w:val="a3"/>
            </w:pPr>
            <w:r>
              <w:rPr>
                <w:sz w:val="22"/>
              </w:rPr>
              <w:t>Арқалықтар үшін ішкі күштердің эпюрларын тұрғызу</w:t>
            </w:r>
          </w:p>
        </w:tc>
        <w:tc>
          <w:tcPr>
            <w:tcW w:w="0" w:type="auto"/>
          </w:tcPr>
          <w:p w:rsidR="008B7A04" w:rsidRDefault="000D35E8">
            <w:pPr>
              <w:pStyle w:val="a3"/>
              <w:jc w:val="center"/>
            </w:pPr>
            <w:r>
              <w:rPr>
                <w:sz w:val="22"/>
              </w:rPr>
              <w:t>Жазбаша жұмыс</w:t>
            </w:r>
          </w:p>
        </w:tc>
        <w:tc>
          <w:tcPr>
            <w:tcW w:w="0" w:type="auto"/>
          </w:tcPr>
          <w:p w:rsidR="008B7A04" w:rsidRDefault="000D35E8">
            <w:pPr>
              <w:pStyle w:val="a3"/>
              <w:jc w:val="center"/>
            </w:pPr>
            <w:r>
              <w:t>8</w:t>
            </w:r>
          </w:p>
        </w:tc>
        <w:tc>
          <w:tcPr>
            <w:tcW w:w="0" w:type="auto"/>
          </w:tcPr>
          <w:p w:rsidR="008B7A04" w:rsidRDefault="000D35E8">
            <w:pPr>
              <w:pStyle w:val="a3"/>
              <w:jc w:val="center"/>
            </w:pPr>
            <w:r>
              <w:t>12</w:t>
            </w:r>
          </w:p>
        </w:tc>
        <w:tc>
          <w:tcPr>
            <w:tcW w:w="0" w:type="auto"/>
          </w:tcPr>
          <w:p w:rsidR="008B7A04" w:rsidRDefault="000D35E8">
            <w:pPr>
              <w:pStyle w:val="a3"/>
              <w:jc w:val="center"/>
            </w:pPr>
            <w:r>
              <w:t>1-9</w:t>
            </w:r>
          </w:p>
        </w:tc>
      </w:tr>
      <w:tr w:rsidR="008B7A04">
        <w:tc>
          <w:tcPr>
            <w:tcW w:w="0" w:type="auto"/>
          </w:tcPr>
          <w:p w:rsidR="008B7A04" w:rsidRDefault="000D35E8">
            <w:pPr>
              <w:pStyle w:val="a3"/>
            </w:pPr>
            <w:r>
              <w:rPr>
                <w:sz w:val="22"/>
              </w:rPr>
              <w:t>Орнықтылық</w:t>
            </w:r>
          </w:p>
        </w:tc>
        <w:tc>
          <w:tcPr>
            <w:tcW w:w="0" w:type="auto"/>
          </w:tcPr>
          <w:p w:rsidR="008B7A04" w:rsidRDefault="000D35E8">
            <w:pPr>
              <w:pStyle w:val="a3"/>
            </w:pPr>
            <w:r>
              <w:rPr>
                <w:sz w:val="22"/>
              </w:rPr>
              <w:t xml:space="preserve">Сығылған сырықтарды </w:t>
            </w:r>
            <w:r>
              <w:rPr>
                <w:sz w:val="22"/>
              </w:rPr>
              <w:lastRenderedPageBreak/>
              <w:t>орнықтылыққа есептеу</w:t>
            </w:r>
          </w:p>
        </w:tc>
        <w:tc>
          <w:tcPr>
            <w:tcW w:w="0" w:type="auto"/>
          </w:tcPr>
          <w:p w:rsidR="008B7A04" w:rsidRDefault="000D35E8">
            <w:pPr>
              <w:pStyle w:val="a3"/>
              <w:jc w:val="center"/>
            </w:pPr>
            <w:r>
              <w:rPr>
                <w:sz w:val="22"/>
              </w:rPr>
              <w:lastRenderedPageBreak/>
              <w:t>Жазбаша жұмыс</w:t>
            </w:r>
          </w:p>
        </w:tc>
        <w:tc>
          <w:tcPr>
            <w:tcW w:w="0" w:type="auto"/>
          </w:tcPr>
          <w:p w:rsidR="008B7A04" w:rsidRPr="00306FA5" w:rsidRDefault="00306FA5">
            <w:pPr>
              <w:pStyle w:val="a3"/>
              <w:jc w:val="center"/>
              <w:rPr>
                <w:lang w:val="kk-KZ"/>
              </w:rPr>
            </w:pPr>
            <w:r>
              <w:rPr>
                <w:lang w:val="kk-KZ"/>
              </w:rPr>
              <w:t>9</w:t>
            </w:r>
          </w:p>
        </w:tc>
        <w:tc>
          <w:tcPr>
            <w:tcW w:w="0" w:type="auto"/>
          </w:tcPr>
          <w:p w:rsidR="008B7A04" w:rsidRDefault="000D35E8">
            <w:pPr>
              <w:pStyle w:val="a3"/>
              <w:jc w:val="center"/>
            </w:pPr>
            <w:r>
              <w:t>13</w:t>
            </w:r>
          </w:p>
        </w:tc>
        <w:tc>
          <w:tcPr>
            <w:tcW w:w="0" w:type="auto"/>
          </w:tcPr>
          <w:p w:rsidR="008B7A04" w:rsidRDefault="000D35E8">
            <w:pPr>
              <w:pStyle w:val="a3"/>
              <w:jc w:val="center"/>
            </w:pPr>
            <w:r>
              <w:t>1-9</w:t>
            </w:r>
          </w:p>
        </w:tc>
      </w:tr>
    </w:tbl>
    <w:p w:rsidR="008B7A04" w:rsidRDefault="008B7A04">
      <w:pPr>
        <w:pStyle w:val="a3"/>
      </w:pPr>
    </w:p>
    <w:p w:rsidR="001343F1" w:rsidRDefault="001343F1" w:rsidP="001343F1">
      <w:pPr>
        <w:pStyle w:val="a3"/>
        <w:jc w:val="center"/>
      </w:pPr>
      <w:r>
        <w:rPr>
          <w:b/>
        </w:rPr>
        <w:t>2.3 Пән бойынша тапсырмаларды тапсыру кестесі</w:t>
      </w:r>
    </w:p>
    <w:p w:rsidR="001343F1" w:rsidRDefault="001343F1" w:rsidP="001343F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6"/>
        <w:gridCol w:w="611"/>
        <w:gridCol w:w="611"/>
        <w:gridCol w:w="610"/>
        <w:gridCol w:w="610"/>
        <w:gridCol w:w="610"/>
        <w:gridCol w:w="610"/>
        <w:gridCol w:w="610"/>
        <w:gridCol w:w="610"/>
        <w:gridCol w:w="610"/>
        <w:gridCol w:w="610"/>
      </w:tblGrid>
      <w:tr w:rsidR="001343F1" w:rsidTr="00ED255A">
        <w:trPr>
          <w:tblHeader/>
        </w:trPr>
        <w:tc>
          <w:tcPr>
            <w:tcW w:w="1850" w:type="pct"/>
            <w:vMerge w:val="restart"/>
          </w:tcPr>
          <w:p w:rsidR="001343F1" w:rsidRDefault="001343F1" w:rsidP="00ED255A">
            <w:pPr>
              <w:pStyle w:val="a3"/>
              <w:jc w:val="center"/>
            </w:pPr>
            <w:r>
              <w:t>Тапсырма түрі</w:t>
            </w:r>
          </w:p>
        </w:tc>
        <w:tc>
          <w:tcPr>
            <w:tcW w:w="0" w:type="auto"/>
            <w:gridSpan w:val="10"/>
          </w:tcPr>
          <w:p w:rsidR="001343F1" w:rsidRDefault="001343F1" w:rsidP="00ED255A">
            <w:pPr>
              <w:pStyle w:val="a3"/>
              <w:jc w:val="center"/>
            </w:pPr>
            <w:r>
              <w:t>Академиялық оқу кезеңі, апта</w:t>
            </w:r>
          </w:p>
        </w:tc>
      </w:tr>
      <w:tr w:rsidR="001343F1" w:rsidTr="00ED255A">
        <w:trPr>
          <w:tblHeader/>
        </w:trPr>
        <w:tc>
          <w:tcPr>
            <w:tcW w:w="0" w:type="auto"/>
            <w:vMerge/>
          </w:tcPr>
          <w:p w:rsidR="001343F1" w:rsidRDefault="001343F1" w:rsidP="00ED255A">
            <w:pPr>
              <w:pStyle w:val="a3"/>
            </w:pPr>
          </w:p>
        </w:tc>
        <w:tc>
          <w:tcPr>
            <w:tcW w:w="315" w:type="pct"/>
          </w:tcPr>
          <w:p w:rsidR="001343F1" w:rsidRDefault="001343F1" w:rsidP="00ED255A">
            <w:pPr>
              <w:pStyle w:val="a3"/>
              <w:jc w:val="center"/>
            </w:pPr>
            <w:r>
              <w:t>1</w:t>
            </w:r>
          </w:p>
        </w:tc>
        <w:tc>
          <w:tcPr>
            <w:tcW w:w="315" w:type="pct"/>
          </w:tcPr>
          <w:p w:rsidR="001343F1" w:rsidRDefault="001343F1" w:rsidP="00ED255A">
            <w:pPr>
              <w:pStyle w:val="a3"/>
              <w:jc w:val="center"/>
            </w:pPr>
            <w:r>
              <w:t>2</w:t>
            </w:r>
          </w:p>
        </w:tc>
        <w:tc>
          <w:tcPr>
            <w:tcW w:w="315" w:type="pct"/>
          </w:tcPr>
          <w:p w:rsidR="001343F1" w:rsidRDefault="001343F1" w:rsidP="00ED255A">
            <w:pPr>
              <w:pStyle w:val="a3"/>
              <w:jc w:val="center"/>
            </w:pPr>
            <w:r>
              <w:t>3</w:t>
            </w:r>
          </w:p>
        </w:tc>
        <w:tc>
          <w:tcPr>
            <w:tcW w:w="315" w:type="pct"/>
          </w:tcPr>
          <w:p w:rsidR="001343F1" w:rsidRDefault="001343F1" w:rsidP="00ED255A">
            <w:pPr>
              <w:pStyle w:val="a3"/>
              <w:jc w:val="center"/>
            </w:pPr>
            <w:r>
              <w:t>4</w:t>
            </w:r>
          </w:p>
        </w:tc>
        <w:tc>
          <w:tcPr>
            <w:tcW w:w="315" w:type="pct"/>
          </w:tcPr>
          <w:p w:rsidR="001343F1" w:rsidRDefault="001343F1" w:rsidP="00ED255A">
            <w:pPr>
              <w:pStyle w:val="a3"/>
              <w:jc w:val="center"/>
            </w:pPr>
            <w:r>
              <w:t>5</w:t>
            </w:r>
          </w:p>
        </w:tc>
        <w:tc>
          <w:tcPr>
            <w:tcW w:w="315" w:type="pct"/>
          </w:tcPr>
          <w:p w:rsidR="001343F1" w:rsidRDefault="001343F1" w:rsidP="00ED255A">
            <w:pPr>
              <w:pStyle w:val="a3"/>
              <w:jc w:val="center"/>
            </w:pPr>
            <w:r>
              <w:t>6</w:t>
            </w:r>
          </w:p>
        </w:tc>
        <w:tc>
          <w:tcPr>
            <w:tcW w:w="315" w:type="pct"/>
          </w:tcPr>
          <w:p w:rsidR="001343F1" w:rsidRDefault="001343F1" w:rsidP="00ED255A">
            <w:pPr>
              <w:pStyle w:val="a3"/>
              <w:jc w:val="center"/>
            </w:pPr>
            <w:r>
              <w:t>7</w:t>
            </w:r>
          </w:p>
        </w:tc>
        <w:tc>
          <w:tcPr>
            <w:tcW w:w="315" w:type="pct"/>
          </w:tcPr>
          <w:p w:rsidR="001343F1" w:rsidRDefault="001343F1" w:rsidP="00ED255A">
            <w:pPr>
              <w:pStyle w:val="a3"/>
              <w:jc w:val="center"/>
            </w:pPr>
            <w:r>
              <w:t>8</w:t>
            </w:r>
          </w:p>
        </w:tc>
        <w:tc>
          <w:tcPr>
            <w:tcW w:w="315" w:type="pct"/>
          </w:tcPr>
          <w:p w:rsidR="001343F1" w:rsidRDefault="001343F1" w:rsidP="00ED255A">
            <w:pPr>
              <w:pStyle w:val="a3"/>
              <w:jc w:val="center"/>
            </w:pPr>
            <w:r>
              <w:t>9</w:t>
            </w:r>
          </w:p>
        </w:tc>
        <w:tc>
          <w:tcPr>
            <w:tcW w:w="315" w:type="pct"/>
          </w:tcPr>
          <w:p w:rsidR="001343F1" w:rsidRDefault="001343F1" w:rsidP="00ED255A">
            <w:pPr>
              <w:pStyle w:val="a3"/>
              <w:jc w:val="center"/>
            </w:pPr>
            <w:r>
              <w:t>10</w:t>
            </w:r>
          </w:p>
        </w:tc>
      </w:tr>
      <w:tr w:rsidR="001343F1" w:rsidTr="00ED255A">
        <w:tc>
          <w:tcPr>
            <w:tcW w:w="0" w:type="auto"/>
            <w:gridSpan w:val="11"/>
          </w:tcPr>
          <w:p w:rsidR="001343F1" w:rsidRDefault="001343F1" w:rsidP="00ED255A">
            <w:pPr>
              <w:pStyle w:val="a3"/>
              <w:jc w:val="center"/>
            </w:pPr>
            <w:r>
              <w:t>Білімі</w:t>
            </w:r>
          </w:p>
        </w:tc>
      </w:tr>
      <w:tr w:rsidR="001343F1" w:rsidTr="00ED255A">
        <w:tc>
          <w:tcPr>
            <w:tcW w:w="0" w:type="auto"/>
          </w:tcPr>
          <w:p w:rsidR="001343F1" w:rsidRPr="003B1C54" w:rsidRDefault="001343F1" w:rsidP="00ED255A">
            <w:pPr>
              <w:pStyle w:val="a3"/>
              <w:rPr>
                <w:lang w:val="kk-KZ"/>
              </w:rPr>
            </w:pPr>
            <w:r>
              <w:rPr>
                <w:lang w:val="kk-KZ"/>
              </w:rPr>
              <w:t>Практикалық есептер</w:t>
            </w: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06FA5" w:rsidRDefault="001343F1" w:rsidP="00ED255A">
            <w:pPr>
              <w:pStyle w:val="a3"/>
              <w:jc w:val="center"/>
              <w:rPr>
                <w:lang w:val="kk-KZ"/>
              </w:rPr>
            </w:pP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Default="001343F1" w:rsidP="00ED255A">
            <w:pPr>
              <w:pStyle w:val="a3"/>
              <w:jc w:val="center"/>
            </w:pPr>
          </w:p>
        </w:tc>
      </w:tr>
      <w:tr w:rsidR="001343F1" w:rsidTr="00ED255A">
        <w:tc>
          <w:tcPr>
            <w:tcW w:w="0" w:type="auto"/>
            <w:gridSpan w:val="11"/>
          </w:tcPr>
          <w:p w:rsidR="001343F1" w:rsidRDefault="001343F1" w:rsidP="00ED255A">
            <w:pPr>
              <w:pStyle w:val="a3"/>
              <w:jc w:val="center"/>
            </w:pPr>
            <w:r>
              <w:t>Түсіну</w:t>
            </w:r>
          </w:p>
        </w:tc>
      </w:tr>
      <w:tr w:rsidR="001343F1" w:rsidTr="00ED255A">
        <w:tc>
          <w:tcPr>
            <w:tcW w:w="0" w:type="auto"/>
          </w:tcPr>
          <w:p w:rsidR="001343F1" w:rsidRPr="003B1C54" w:rsidRDefault="001343F1" w:rsidP="00ED255A">
            <w:pPr>
              <w:pStyle w:val="a3"/>
              <w:rPr>
                <w:lang w:val="kk-KZ"/>
              </w:rPr>
            </w:pPr>
            <w:r>
              <w:rPr>
                <w:lang w:val="kk-KZ"/>
              </w:rPr>
              <w:t>Коллоквиум</w:t>
            </w: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Default="001343F1" w:rsidP="00ED255A">
            <w:pPr>
              <w:pStyle w:val="a3"/>
              <w:jc w:val="center"/>
            </w:pPr>
          </w:p>
        </w:tc>
      </w:tr>
      <w:tr w:rsidR="001343F1" w:rsidTr="00ED255A">
        <w:tc>
          <w:tcPr>
            <w:tcW w:w="0" w:type="auto"/>
            <w:gridSpan w:val="11"/>
          </w:tcPr>
          <w:p w:rsidR="001343F1" w:rsidRDefault="001343F1" w:rsidP="00ED255A">
            <w:pPr>
              <w:pStyle w:val="a3"/>
              <w:jc w:val="center"/>
            </w:pPr>
            <w:r>
              <w:t>Пайдалану</w:t>
            </w:r>
          </w:p>
        </w:tc>
      </w:tr>
      <w:tr w:rsidR="001343F1" w:rsidTr="00ED255A">
        <w:tc>
          <w:tcPr>
            <w:tcW w:w="0" w:type="auto"/>
          </w:tcPr>
          <w:p w:rsidR="001343F1" w:rsidRPr="003B1C54" w:rsidRDefault="001343F1" w:rsidP="00ED255A">
            <w:pPr>
              <w:pStyle w:val="a3"/>
              <w:rPr>
                <w:lang w:val="kk-KZ"/>
              </w:rPr>
            </w:pPr>
            <w:r>
              <w:rPr>
                <w:lang w:val="kk-KZ"/>
              </w:rPr>
              <w:t>Есептеу-графикалық жұмыстар</w:t>
            </w:r>
          </w:p>
        </w:tc>
        <w:tc>
          <w:tcPr>
            <w:tcW w:w="0" w:type="auto"/>
          </w:tcPr>
          <w:p w:rsidR="001343F1" w:rsidRPr="003B1C54" w:rsidRDefault="001343F1" w:rsidP="00ED255A">
            <w:pPr>
              <w:pStyle w:val="a3"/>
              <w:jc w:val="center"/>
              <w:rPr>
                <w:lang w:val="kk-KZ"/>
              </w:rPr>
            </w:pPr>
          </w:p>
        </w:tc>
        <w:tc>
          <w:tcPr>
            <w:tcW w:w="0" w:type="auto"/>
          </w:tcPr>
          <w:p w:rsidR="001343F1" w:rsidRPr="003B1C54" w:rsidRDefault="001343F1" w:rsidP="00ED255A">
            <w:pPr>
              <w:pStyle w:val="a3"/>
              <w:jc w:val="center"/>
              <w:rPr>
                <w:lang w:val="kk-KZ"/>
              </w:rPr>
            </w:pP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06FA5" w:rsidRDefault="00306FA5" w:rsidP="00ED255A">
            <w:pPr>
              <w:pStyle w:val="a3"/>
              <w:jc w:val="center"/>
              <w:rPr>
                <w:lang w:val="kk-KZ"/>
              </w:rPr>
            </w:pPr>
            <w:r>
              <w:rPr>
                <w:lang w:val="kk-KZ"/>
              </w:rPr>
              <w:t>*</w:t>
            </w:r>
          </w:p>
        </w:tc>
        <w:tc>
          <w:tcPr>
            <w:tcW w:w="0" w:type="auto"/>
          </w:tcPr>
          <w:p w:rsidR="001343F1" w:rsidRPr="003B1C54" w:rsidRDefault="001343F1" w:rsidP="00ED255A">
            <w:pPr>
              <w:pStyle w:val="a3"/>
              <w:jc w:val="center"/>
              <w:rPr>
                <w:lang w:val="kk-KZ"/>
              </w:rPr>
            </w:pP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Default="001343F1" w:rsidP="00ED255A">
            <w:pPr>
              <w:pStyle w:val="a3"/>
              <w:jc w:val="center"/>
            </w:pPr>
          </w:p>
        </w:tc>
      </w:tr>
      <w:tr w:rsidR="001343F1" w:rsidTr="00ED255A">
        <w:tc>
          <w:tcPr>
            <w:tcW w:w="0" w:type="auto"/>
            <w:gridSpan w:val="11"/>
          </w:tcPr>
          <w:p w:rsidR="001343F1" w:rsidRDefault="001343F1" w:rsidP="00ED255A">
            <w:pPr>
              <w:pStyle w:val="a3"/>
              <w:jc w:val="center"/>
            </w:pPr>
            <w:r>
              <w:t>Талдау</w:t>
            </w:r>
          </w:p>
        </w:tc>
      </w:tr>
      <w:tr w:rsidR="001343F1" w:rsidTr="00ED255A">
        <w:tc>
          <w:tcPr>
            <w:tcW w:w="0" w:type="auto"/>
          </w:tcPr>
          <w:p w:rsidR="001343F1" w:rsidRDefault="001343F1" w:rsidP="00ED255A">
            <w:pPr>
              <w:pStyle w:val="a3"/>
            </w:pPr>
            <w:r w:rsidRPr="003B1C54">
              <w:t>Аралық тесттер</w:t>
            </w: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Pr="003B1C54" w:rsidRDefault="001343F1" w:rsidP="00ED255A">
            <w:pPr>
              <w:pStyle w:val="a3"/>
              <w:jc w:val="center"/>
              <w:rPr>
                <w:lang w:val="kk-KZ"/>
              </w:rPr>
            </w:pPr>
            <w:r>
              <w:rPr>
                <w:lang w:val="kk-KZ"/>
              </w:rPr>
              <w:t>*</w:t>
            </w: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Default="001343F1" w:rsidP="00ED255A">
            <w:pPr>
              <w:pStyle w:val="a3"/>
              <w:jc w:val="center"/>
            </w:pPr>
          </w:p>
        </w:tc>
        <w:tc>
          <w:tcPr>
            <w:tcW w:w="0" w:type="auto"/>
          </w:tcPr>
          <w:p w:rsidR="001343F1" w:rsidRPr="003B1C54" w:rsidRDefault="001343F1" w:rsidP="00ED255A">
            <w:pPr>
              <w:pStyle w:val="a3"/>
              <w:jc w:val="center"/>
              <w:rPr>
                <w:lang w:val="kk-KZ"/>
              </w:rPr>
            </w:pPr>
            <w:r>
              <w:rPr>
                <w:lang w:val="kk-KZ"/>
              </w:rPr>
              <w:t>*</w:t>
            </w:r>
          </w:p>
        </w:tc>
      </w:tr>
    </w:tbl>
    <w:p w:rsidR="008B7A04" w:rsidRDefault="008B7A04">
      <w:pPr>
        <w:pStyle w:val="a3"/>
      </w:pPr>
    </w:p>
    <w:p w:rsidR="008B7A04" w:rsidRDefault="000D35E8">
      <w:pPr>
        <w:pStyle w:val="a3"/>
        <w:jc w:val="center"/>
      </w:pPr>
      <w:r>
        <w:rPr>
          <w:b/>
        </w:rPr>
        <w:t>3 БІЛІМ АЛУШЫНЫҢ БІЛІМІН БАҒАЛАУ</w:t>
      </w:r>
    </w:p>
    <w:p w:rsidR="008B7A04" w:rsidRDefault="008B7A04">
      <w:pPr>
        <w:pStyle w:val="a3"/>
      </w:pPr>
    </w:p>
    <w:p w:rsidR="008B7A04" w:rsidRDefault="000D35E8">
      <w:pPr>
        <w:pStyle w:val="a3"/>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1343F1" w:rsidRDefault="001343F1">
      <w:pPr>
        <w:pStyle w:val="a3"/>
        <w:ind w:firstLine="567"/>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306FA5" w:rsidTr="00034D34">
        <w:trPr>
          <w:tblHeader/>
        </w:trPr>
        <w:tc>
          <w:tcPr>
            <w:tcW w:w="666" w:type="pct"/>
          </w:tcPr>
          <w:p w:rsidR="00306FA5" w:rsidRDefault="00306FA5" w:rsidP="00034D34">
            <w:pPr>
              <w:pStyle w:val="a3"/>
              <w:jc w:val="center"/>
            </w:pPr>
            <w:r>
              <w:t>Кезең</w:t>
            </w:r>
          </w:p>
        </w:tc>
        <w:tc>
          <w:tcPr>
            <w:tcW w:w="2741" w:type="pct"/>
          </w:tcPr>
          <w:p w:rsidR="00306FA5" w:rsidRDefault="00306FA5" w:rsidP="00034D34">
            <w:pPr>
              <w:pStyle w:val="a3"/>
              <w:jc w:val="center"/>
            </w:pPr>
            <w:r>
              <w:t>Тапсырма түрі</w:t>
            </w:r>
          </w:p>
        </w:tc>
        <w:tc>
          <w:tcPr>
            <w:tcW w:w="1074" w:type="pct"/>
          </w:tcPr>
          <w:p w:rsidR="00306FA5" w:rsidRDefault="00306FA5" w:rsidP="00034D34">
            <w:pPr>
              <w:pStyle w:val="a3"/>
              <w:jc w:val="center"/>
            </w:pPr>
            <w:r>
              <w:t>Балл саны (max)</w:t>
            </w:r>
          </w:p>
        </w:tc>
        <w:tc>
          <w:tcPr>
            <w:tcW w:w="519" w:type="pct"/>
          </w:tcPr>
          <w:p w:rsidR="00306FA5" w:rsidRDefault="00306FA5" w:rsidP="00034D34">
            <w:pPr>
              <w:pStyle w:val="a3"/>
              <w:jc w:val="center"/>
            </w:pPr>
            <w:r>
              <w:t>Жиыны</w:t>
            </w:r>
          </w:p>
        </w:tc>
      </w:tr>
      <w:tr w:rsidR="00306FA5" w:rsidTr="00034D34">
        <w:tc>
          <w:tcPr>
            <w:tcW w:w="666" w:type="pct"/>
            <w:vMerge w:val="restart"/>
          </w:tcPr>
          <w:p w:rsidR="00306FA5" w:rsidRDefault="00306FA5" w:rsidP="00034D34">
            <w:pPr>
              <w:pStyle w:val="a3"/>
              <w:jc w:val="center"/>
            </w:pPr>
            <w:r>
              <w:t>1-й аралық бақылау</w:t>
            </w:r>
          </w:p>
        </w:tc>
        <w:tc>
          <w:tcPr>
            <w:tcW w:w="2741" w:type="pct"/>
          </w:tcPr>
          <w:p w:rsidR="00306FA5" w:rsidRPr="002A1782" w:rsidRDefault="00306FA5" w:rsidP="00034D34">
            <w:pPr>
              <w:pStyle w:val="a3"/>
              <w:rPr>
                <w:lang w:val="kk-KZ"/>
              </w:rPr>
            </w:pPr>
            <w:r>
              <w:rPr>
                <w:lang w:val="kk-KZ"/>
              </w:rPr>
              <w:t>Практикалық есептер</w:t>
            </w:r>
          </w:p>
        </w:tc>
        <w:tc>
          <w:tcPr>
            <w:tcW w:w="0" w:type="auto"/>
          </w:tcPr>
          <w:p w:rsidR="00306FA5" w:rsidRPr="002A1782" w:rsidRDefault="00306FA5" w:rsidP="00034D34">
            <w:pPr>
              <w:pStyle w:val="a3"/>
              <w:jc w:val="center"/>
              <w:rPr>
                <w:lang w:val="kk-KZ"/>
              </w:rPr>
            </w:pPr>
            <w:r>
              <w:rPr>
                <w:lang w:val="kk-KZ"/>
              </w:rPr>
              <w:t>30</w:t>
            </w:r>
          </w:p>
        </w:tc>
        <w:tc>
          <w:tcPr>
            <w:tcW w:w="0" w:type="auto"/>
            <w:vMerge w:val="restart"/>
          </w:tcPr>
          <w:p w:rsidR="00306FA5" w:rsidRDefault="00306FA5" w:rsidP="00034D34">
            <w:pPr>
              <w:pStyle w:val="a3"/>
              <w:jc w:val="center"/>
            </w:pPr>
            <w:r>
              <w:t>0-100</w:t>
            </w:r>
          </w:p>
        </w:tc>
      </w:tr>
      <w:tr w:rsidR="00306FA5" w:rsidTr="00034D34">
        <w:tc>
          <w:tcPr>
            <w:tcW w:w="666" w:type="pct"/>
            <w:vMerge/>
          </w:tcPr>
          <w:p w:rsidR="00306FA5" w:rsidRDefault="00306FA5" w:rsidP="00034D34">
            <w:pPr>
              <w:pStyle w:val="a3"/>
              <w:jc w:val="center"/>
            </w:pPr>
          </w:p>
        </w:tc>
        <w:tc>
          <w:tcPr>
            <w:tcW w:w="2741" w:type="pct"/>
          </w:tcPr>
          <w:p w:rsidR="00306FA5" w:rsidRPr="001F000D" w:rsidRDefault="00306FA5" w:rsidP="00034D34">
            <w:pPr>
              <w:pStyle w:val="a3"/>
              <w:rPr>
                <w:lang w:val="kk-KZ"/>
              </w:rPr>
            </w:pPr>
            <w:r>
              <w:rPr>
                <w:lang w:val="kk-KZ"/>
              </w:rPr>
              <w:t>Коллоквиум</w:t>
            </w:r>
          </w:p>
        </w:tc>
        <w:tc>
          <w:tcPr>
            <w:tcW w:w="0" w:type="auto"/>
          </w:tcPr>
          <w:p w:rsidR="00306FA5" w:rsidRPr="001F000D" w:rsidRDefault="00306FA5" w:rsidP="00034D34">
            <w:pPr>
              <w:pStyle w:val="a3"/>
              <w:jc w:val="center"/>
              <w:rPr>
                <w:lang w:val="kk-KZ"/>
              </w:rPr>
            </w:pPr>
            <w:r>
              <w:rPr>
                <w:lang w:val="kk-KZ"/>
              </w:rPr>
              <w:t>10</w:t>
            </w:r>
          </w:p>
        </w:tc>
        <w:tc>
          <w:tcPr>
            <w:tcW w:w="0" w:type="auto"/>
            <w:vMerge/>
          </w:tcPr>
          <w:p w:rsidR="00306FA5" w:rsidRDefault="00306FA5" w:rsidP="00034D34">
            <w:pPr>
              <w:pStyle w:val="a3"/>
              <w:jc w:val="center"/>
            </w:pPr>
          </w:p>
        </w:tc>
      </w:tr>
      <w:tr w:rsidR="00306FA5" w:rsidTr="00034D34">
        <w:tc>
          <w:tcPr>
            <w:tcW w:w="666" w:type="pct"/>
            <w:vMerge/>
          </w:tcPr>
          <w:p w:rsidR="00306FA5" w:rsidRDefault="00306FA5" w:rsidP="00034D34">
            <w:pPr>
              <w:pStyle w:val="a3"/>
              <w:jc w:val="center"/>
            </w:pPr>
          </w:p>
        </w:tc>
        <w:tc>
          <w:tcPr>
            <w:tcW w:w="2741" w:type="pct"/>
          </w:tcPr>
          <w:p w:rsidR="00306FA5" w:rsidRDefault="00306FA5" w:rsidP="00034D34">
            <w:pPr>
              <w:pStyle w:val="a3"/>
            </w:pPr>
            <w:r>
              <w:rPr>
                <w:lang w:val="kk-KZ"/>
              </w:rPr>
              <w:t>Есептеу-графикалық жұмыстар</w:t>
            </w:r>
          </w:p>
        </w:tc>
        <w:tc>
          <w:tcPr>
            <w:tcW w:w="0" w:type="auto"/>
          </w:tcPr>
          <w:p w:rsidR="00306FA5" w:rsidRDefault="00306FA5" w:rsidP="00034D34">
            <w:pPr>
              <w:pStyle w:val="a3"/>
              <w:jc w:val="center"/>
            </w:pPr>
            <w:r>
              <w:t>40</w:t>
            </w:r>
          </w:p>
        </w:tc>
        <w:tc>
          <w:tcPr>
            <w:tcW w:w="0" w:type="auto"/>
            <w:vMerge/>
          </w:tcPr>
          <w:p w:rsidR="00306FA5" w:rsidRDefault="00306FA5" w:rsidP="00034D34">
            <w:pPr>
              <w:pStyle w:val="a3"/>
              <w:jc w:val="center"/>
            </w:pPr>
          </w:p>
        </w:tc>
      </w:tr>
      <w:tr w:rsidR="00306FA5" w:rsidTr="00034D34">
        <w:tc>
          <w:tcPr>
            <w:tcW w:w="666" w:type="pct"/>
            <w:vMerge/>
          </w:tcPr>
          <w:p w:rsidR="00306FA5" w:rsidRDefault="00306FA5" w:rsidP="00034D34">
            <w:pPr>
              <w:pStyle w:val="a3"/>
              <w:jc w:val="center"/>
            </w:pPr>
          </w:p>
        </w:tc>
        <w:tc>
          <w:tcPr>
            <w:tcW w:w="2741" w:type="pct"/>
          </w:tcPr>
          <w:p w:rsidR="00306FA5" w:rsidRPr="002A1782" w:rsidRDefault="00306FA5" w:rsidP="00034D34">
            <w:pPr>
              <w:pStyle w:val="a3"/>
            </w:pPr>
            <w:r>
              <w:t>Аралық тест</w:t>
            </w:r>
            <w:r>
              <w:rPr>
                <w:lang w:val="kk-KZ"/>
              </w:rPr>
              <w:t xml:space="preserve"> </w:t>
            </w:r>
            <w:r>
              <w:t>№1</w:t>
            </w:r>
          </w:p>
        </w:tc>
        <w:tc>
          <w:tcPr>
            <w:tcW w:w="0" w:type="auto"/>
          </w:tcPr>
          <w:p w:rsidR="00306FA5" w:rsidRDefault="00306FA5" w:rsidP="00034D34">
            <w:pPr>
              <w:pStyle w:val="a3"/>
              <w:jc w:val="center"/>
            </w:pPr>
            <w:r>
              <w:t>20</w:t>
            </w:r>
          </w:p>
        </w:tc>
        <w:tc>
          <w:tcPr>
            <w:tcW w:w="0" w:type="auto"/>
          </w:tcPr>
          <w:p w:rsidR="00306FA5" w:rsidRDefault="00306FA5" w:rsidP="00034D34">
            <w:pPr>
              <w:pStyle w:val="a3"/>
              <w:jc w:val="center"/>
            </w:pPr>
          </w:p>
        </w:tc>
      </w:tr>
      <w:tr w:rsidR="00306FA5" w:rsidTr="00034D34">
        <w:tc>
          <w:tcPr>
            <w:tcW w:w="666" w:type="pct"/>
            <w:vMerge w:val="restart"/>
          </w:tcPr>
          <w:p w:rsidR="00306FA5" w:rsidRDefault="00306FA5" w:rsidP="00034D34">
            <w:pPr>
              <w:pStyle w:val="a3"/>
              <w:jc w:val="center"/>
            </w:pPr>
            <w:r>
              <w:t>2-й аралық бақылау</w:t>
            </w:r>
          </w:p>
        </w:tc>
        <w:tc>
          <w:tcPr>
            <w:tcW w:w="2741" w:type="pct"/>
          </w:tcPr>
          <w:p w:rsidR="00306FA5" w:rsidRPr="002A1782" w:rsidRDefault="00306FA5" w:rsidP="00034D34">
            <w:pPr>
              <w:pStyle w:val="a3"/>
              <w:rPr>
                <w:lang w:val="kk-KZ"/>
              </w:rPr>
            </w:pPr>
            <w:r>
              <w:rPr>
                <w:lang w:val="kk-KZ"/>
              </w:rPr>
              <w:t>Практикалық есептер</w:t>
            </w:r>
          </w:p>
        </w:tc>
        <w:tc>
          <w:tcPr>
            <w:tcW w:w="0" w:type="auto"/>
          </w:tcPr>
          <w:p w:rsidR="00306FA5" w:rsidRPr="001F000D" w:rsidRDefault="00306FA5" w:rsidP="00034D34">
            <w:pPr>
              <w:pStyle w:val="a3"/>
              <w:jc w:val="center"/>
              <w:rPr>
                <w:lang w:val="kk-KZ"/>
              </w:rPr>
            </w:pPr>
            <w:r>
              <w:t>30</w:t>
            </w:r>
          </w:p>
        </w:tc>
        <w:tc>
          <w:tcPr>
            <w:tcW w:w="0" w:type="auto"/>
            <w:vMerge w:val="restart"/>
          </w:tcPr>
          <w:p w:rsidR="00306FA5" w:rsidRDefault="00306FA5" w:rsidP="00034D34">
            <w:pPr>
              <w:pStyle w:val="a3"/>
              <w:jc w:val="center"/>
            </w:pPr>
            <w:r>
              <w:t>0-100</w:t>
            </w:r>
          </w:p>
        </w:tc>
      </w:tr>
      <w:tr w:rsidR="00306FA5" w:rsidTr="00034D34">
        <w:tc>
          <w:tcPr>
            <w:tcW w:w="666" w:type="pct"/>
            <w:vMerge/>
          </w:tcPr>
          <w:p w:rsidR="00306FA5" w:rsidRDefault="00306FA5" w:rsidP="00034D34">
            <w:pPr>
              <w:pStyle w:val="a3"/>
              <w:jc w:val="center"/>
            </w:pPr>
          </w:p>
        </w:tc>
        <w:tc>
          <w:tcPr>
            <w:tcW w:w="2741" w:type="pct"/>
          </w:tcPr>
          <w:p w:rsidR="00306FA5" w:rsidRPr="001F000D" w:rsidRDefault="00306FA5" w:rsidP="00034D34">
            <w:pPr>
              <w:pStyle w:val="a3"/>
              <w:rPr>
                <w:lang w:val="kk-KZ"/>
              </w:rPr>
            </w:pPr>
            <w:r>
              <w:rPr>
                <w:lang w:val="kk-KZ"/>
              </w:rPr>
              <w:t>Коллоквиум</w:t>
            </w:r>
          </w:p>
        </w:tc>
        <w:tc>
          <w:tcPr>
            <w:tcW w:w="0" w:type="auto"/>
          </w:tcPr>
          <w:p w:rsidR="00306FA5" w:rsidRPr="001F000D" w:rsidRDefault="00306FA5" w:rsidP="00034D34">
            <w:pPr>
              <w:pStyle w:val="a3"/>
              <w:jc w:val="center"/>
              <w:rPr>
                <w:lang w:val="kk-KZ"/>
              </w:rPr>
            </w:pPr>
            <w:r>
              <w:rPr>
                <w:lang w:val="kk-KZ"/>
              </w:rPr>
              <w:t>10</w:t>
            </w:r>
          </w:p>
        </w:tc>
        <w:tc>
          <w:tcPr>
            <w:tcW w:w="0" w:type="auto"/>
            <w:vMerge/>
          </w:tcPr>
          <w:p w:rsidR="00306FA5" w:rsidRDefault="00306FA5" w:rsidP="00034D34">
            <w:pPr>
              <w:pStyle w:val="a3"/>
              <w:jc w:val="center"/>
            </w:pPr>
          </w:p>
        </w:tc>
      </w:tr>
      <w:tr w:rsidR="00306FA5" w:rsidTr="00034D34">
        <w:tc>
          <w:tcPr>
            <w:tcW w:w="666" w:type="pct"/>
            <w:vMerge/>
          </w:tcPr>
          <w:p w:rsidR="00306FA5" w:rsidRDefault="00306FA5" w:rsidP="00034D34">
            <w:pPr>
              <w:pStyle w:val="a3"/>
              <w:jc w:val="center"/>
            </w:pPr>
          </w:p>
        </w:tc>
        <w:tc>
          <w:tcPr>
            <w:tcW w:w="2741" w:type="pct"/>
          </w:tcPr>
          <w:p w:rsidR="00306FA5" w:rsidRDefault="00306FA5" w:rsidP="00034D34">
            <w:pPr>
              <w:pStyle w:val="a3"/>
            </w:pPr>
            <w:r>
              <w:rPr>
                <w:lang w:val="kk-KZ"/>
              </w:rPr>
              <w:t>Есептеу-графикалық жұмыстар</w:t>
            </w:r>
          </w:p>
        </w:tc>
        <w:tc>
          <w:tcPr>
            <w:tcW w:w="0" w:type="auto"/>
          </w:tcPr>
          <w:p w:rsidR="00306FA5" w:rsidRDefault="00306FA5" w:rsidP="00034D34">
            <w:pPr>
              <w:pStyle w:val="a3"/>
              <w:jc w:val="center"/>
            </w:pPr>
            <w:r>
              <w:t>40</w:t>
            </w:r>
          </w:p>
        </w:tc>
        <w:tc>
          <w:tcPr>
            <w:tcW w:w="0" w:type="auto"/>
            <w:vMerge/>
          </w:tcPr>
          <w:p w:rsidR="00306FA5" w:rsidRDefault="00306FA5" w:rsidP="00034D34">
            <w:pPr>
              <w:pStyle w:val="a3"/>
              <w:jc w:val="center"/>
            </w:pPr>
          </w:p>
        </w:tc>
      </w:tr>
      <w:tr w:rsidR="00306FA5" w:rsidTr="00034D34">
        <w:tc>
          <w:tcPr>
            <w:tcW w:w="666" w:type="pct"/>
            <w:vMerge/>
          </w:tcPr>
          <w:p w:rsidR="00306FA5" w:rsidRDefault="00306FA5" w:rsidP="00034D34">
            <w:pPr>
              <w:pStyle w:val="a3"/>
              <w:jc w:val="center"/>
            </w:pPr>
          </w:p>
        </w:tc>
        <w:tc>
          <w:tcPr>
            <w:tcW w:w="2741" w:type="pct"/>
          </w:tcPr>
          <w:p w:rsidR="00306FA5" w:rsidRPr="002A1782" w:rsidRDefault="00306FA5" w:rsidP="00034D34">
            <w:pPr>
              <w:pStyle w:val="a3"/>
            </w:pPr>
            <w:r>
              <w:t>Аралық тест</w:t>
            </w:r>
            <w:r>
              <w:rPr>
                <w:lang w:val="kk-KZ"/>
              </w:rPr>
              <w:t xml:space="preserve"> </w:t>
            </w:r>
            <w:r>
              <w:t>№2</w:t>
            </w:r>
          </w:p>
        </w:tc>
        <w:tc>
          <w:tcPr>
            <w:tcW w:w="0" w:type="auto"/>
          </w:tcPr>
          <w:p w:rsidR="00306FA5" w:rsidRDefault="00306FA5" w:rsidP="00034D34">
            <w:pPr>
              <w:pStyle w:val="a3"/>
              <w:jc w:val="center"/>
            </w:pPr>
            <w:r>
              <w:t>20</w:t>
            </w:r>
          </w:p>
        </w:tc>
        <w:tc>
          <w:tcPr>
            <w:tcW w:w="0" w:type="auto"/>
            <w:vMerge/>
          </w:tcPr>
          <w:p w:rsidR="00306FA5" w:rsidRDefault="00306FA5" w:rsidP="00034D34">
            <w:pPr>
              <w:pStyle w:val="a3"/>
              <w:jc w:val="center"/>
            </w:pPr>
          </w:p>
        </w:tc>
      </w:tr>
      <w:tr w:rsidR="00306FA5" w:rsidTr="00034D34">
        <w:tc>
          <w:tcPr>
            <w:tcW w:w="666" w:type="pct"/>
          </w:tcPr>
          <w:p w:rsidR="00306FA5" w:rsidRDefault="00306FA5" w:rsidP="00034D34">
            <w:pPr>
              <w:pStyle w:val="a3"/>
              <w:jc w:val="center"/>
            </w:pPr>
            <w:r>
              <w:t>Қорытынды бақылау</w:t>
            </w:r>
          </w:p>
        </w:tc>
        <w:tc>
          <w:tcPr>
            <w:tcW w:w="3815" w:type="pct"/>
            <w:gridSpan w:val="2"/>
          </w:tcPr>
          <w:p w:rsidR="00306FA5" w:rsidRDefault="00306FA5" w:rsidP="00034D34">
            <w:pPr>
              <w:pStyle w:val="a3"/>
            </w:pPr>
            <w:r>
              <w:t>емтихан</w:t>
            </w:r>
          </w:p>
        </w:tc>
        <w:tc>
          <w:tcPr>
            <w:tcW w:w="0" w:type="auto"/>
          </w:tcPr>
          <w:p w:rsidR="00306FA5" w:rsidRDefault="00306FA5" w:rsidP="00034D34">
            <w:pPr>
              <w:pStyle w:val="a3"/>
              <w:jc w:val="center"/>
            </w:pPr>
            <w:r>
              <w:t>0-100</w:t>
            </w:r>
          </w:p>
        </w:tc>
      </w:tr>
    </w:tbl>
    <w:p w:rsidR="001343F1" w:rsidRDefault="001343F1">
      <w:pPr>
        <w:pStyle w:val="a3"/>
        <w:ind w:firstLine="567"/>
      </w:pPr>
    </w:p>
    <w:p w:rsidR="008B7A04" w:rsidRDefault="008B7A04">
      <w:pPr>
        <w:pStyle w:val="a3"/>
      </w:pPr>
    </w:p>
    <w:p w:rsidR="008B7A04" w:rsidRDefault="008B7A04">
      <w:pPr>
        <w:pStyle w:val="a3"/>
      </w:pPr>
    </w:p>
    <w:p w:rsidR="008B7A04" w:rsidRDefault="000D35E8">
      <w:pPr>
        <w:pStyle w:val="a3"/>
        <w:ind w:firstLine="567"/>
      </w:pPr>
      <w:r>
        <w:lastRenderedPageBreak/>
        <w:t>Пән бойынша білім алушының білімін қорытынды бағалау 100 баллдық жүйе бойынша жүзеге асырылады және:</w:t>
      </w:r>
    </w:p>
    <w:p w:rsidR="008B7A04" w:rsidRDefault="000D35E8">
      <w:pPr>
        <w:pStyle w:val="a3"/>
        <w:ind w:firstLine="567"/>
      </w:pPr>
      <w:r>
        <w:t>- Емтиханда алынған нәтиженің 40%;</w:t>
      </w:r>
    </w:p>
    <w:p w:rsidR="008B7A04" w:rsidRDefault="000D35E8">
      <w:pPr>
        <w:pStyle w:val="a3"/>
        <w:ind w:firstLine="567"/>
      </w:pPr>
      <w:r>
        <w:t>- Ағымдағы үлгерімнің 60% - ы.</w:t>
      </w:r>
    </w:p>
    <w:p w:rsidR="008B7A04" w:rsidRDefault="008B7A04">
      <w:pPr>
        <w:pStyle w:val="a3"/>
      </w:pPr>
    </w:p>
    <w:p w:rsidR="008B7A04" w:rsidRDefault="000D35E8">
      <w:pPr>
        <w:pStyle w:val="a3"/>
        <w:ind w:firstLine="567"/>
      </w:pPr>
      <w:r>
        <w:t>Қорытынды бағаны есептеу формуласы</w:t>
      </w:r>
    </w:p>
    <w:p w:rsidR="008B7A04" w:rsidRDefault="008B7A04">
      <w:pPr>
        <w:pStyle w:val="a3"/>
      </w:pPr>
    </w:p>
    <w:p w:rsidR="008B7A04" w:rsidRDefault="000D35E8">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B7A04" w:rsidRDefault="008B7A04">
      <w:pPr>
        <w:pStyle w:val="a3"/>
      </w:pPr>
    </w:p>
    <w:p w:rsidR="008B7A04" w:rsidRDefault="000D35E8">
      <w:pPr>
        <w:pStyle w:val="a3"/>
        <w:ind w:firstLine="567"/>
      </w:pPr>
      <w:r>
        <w:t>мұндағы, Р1, Р2-тиісінше бірінші, екінші рейтингті бағалаудың сандық эквиваленттері;</w:t>
      </w:r>
    </w:p>
    <w:p w:rsidR="008B7A04" w:rsidRDefault="000D35E8">
      <w:pPr>
        <w:pStyle w:val="a3"/>
        <w:ind w:firstLine="567"/>
      </w:pPr>
      <w:r>
        <w:t>Э – емтихандағы бағаның сандық баламасы.</w:t>
      </w:r>
    </w:p>
    <w:p w:rsidR="008B7A04" w:rsidRDefault="008B7A04">
      <w:pPr>
        <w:pStyle w:val="a3"/>
      </w:pPr>
    </w:p>
    <w:p w:rsidR="008B7A04" w:rsidRDefault="000D35E8">
      <w:pPr>
        <w:pStyle w:val="a3"/>
        <w:ind w:firstLine="567"/>
      </w:pPr>
      <w:r>
        <w:t>Қортынды әріптік бағасы және оның балдық сандық эквиваленті:</w:t>
      </w:r>
    </w:p>
    <w:p w:rsidR="008B7A04" w:rsidRDefault="008B7A04">
      <w:pPr>
        <w:pStyle w:val="a3"/>
      </w:pPr>
    </w:p>
    <w:p w:rsidR="008B7A04" w:rsidRDefault="000D35E8">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8B7A04">
        <w:trPr>
          <w:tblHeader/>
        </w:trPr>
        <w:tc>
          <w:tcPr>
            <w:tcW w:w="600" w:type="pct"/>
          </w:tcPr>
          <w:p w:rsidR="008B7A04" w:rsidRDefault="000D35E8">
            <w:pPr>
              <w:pStyle w:val="a3"/>
              <w:jc w:val="center"/>
            </w:pPr>
            <w:r>
              <w:t>Әріптік жүйе бойынша бағалар</w:t>
            </w:r>
          </w:p>
        </w:tc>
        <w:tc>
          <w:tcPr>
            <w:tcW w:w="900" w:type="pct"/>
          </w:tcPr>
          <w:p w:rsidR="008B7A04" w:rsidRDefault="000D35E8">
            <w:pPr>
              <w:pStyle w:val="a3"/>
              <w:jc w:val="center"/>
            </w:pPr>
            <w:r>
              <w:t>Балдардың сандық эквиваленті</w:t>
            </w:r>
          </w:p>
        </w:tc>
        <w:tc>
          <w:tcPr>
            <w:tcW w:w="800" w:type="pct"/>
          </w:tcPr>
          <w:p w:rsidR="008B7A04" w:rsidRDefault="000D35E8">
            <w:pPr>
              <w:pStyle w:val="a3"/>
              <w:jc w:val="center"/>
            </w:pPr>
            <w:r>
              <w:t>Балдар (%-тік құрамы)</w:t>
            </w:r>
          </w:p>
        </w:tc>
        <w:tc>
          <w:tcPr>
            <w:tcW w:w="800" w:type="pct"/>
          </w:tcPr>
          <w:p w:rsidR="008B7A04" w:rsidRDefault="000D35E8">
            <w:pPr>
              <w:pStyle w:val="a3"/>
              <w:jc w:val="center"/>
            </w:pPr>
            <w:r>
              <w:t>Дәстүрлі жүйе бойынша бағалар</w:t>
            </w:r>
          </w:p>
        </w:tc>
        <w:tc>
          <w:tcPr>
            <w:tcW w:w="0" w:type="auto"/>
          </w:tcPr>
          <w:p w:rsidR="008B7A04" w:rsidRDefault="000D35E8">
            <w:pPr>
              <w:pStyle w:val="a3"/>
              <w:jc w:val="center"/>
            </w:pPr>
            <w:r>
              <w:t>Өлшем</w:t>
            </w:r>
          </w:p>
        </w:tc>
      </w:tr>
      <w:tr w:rsidR="008B7A04">
        <w:tc>
          <w:tcPr>
            <w:tcW w:w="0" w:type="auto"/>
          </w:tcPr>
          <w:p w:rsidR="008B7A04" w:rsidRDefault="000D35E8">
            <w:pPr>
              <w:pStyle w:val="a3"/>
              <w:jc w:val="center"/>
            </w:pPr>
            <w:r>
              <w:t>A</w:t>
            </w:r>
          </w:p>
        </w:tc>
        <w:tc>
          <w:tcPr>
            <w:tcW w:w="0" w:type="auto"/>
          </w:tcPr>
          <w:p w:rsidR="008B7A04" w:rsidRDefault="000D35E8">
            <w:pPr>
              <w:pStyle w:val="a3"/>
              <w:jc w:val="center"/>
            </w:pPr>
            <w:r>
              <w:t>4.0</w:t>
            </w:r>
          </w:p>
        </w:tc>
        <w:tc>
          <w:tcPr>
            <w:tcW w:w="0" w:type="auto"/>
          </w:tcPr>
          <w:p w:rsidR="008B7A04" w:rsidRDefault="000D35E8">
            <w:pPr>
              <w:pStyle w:val="a3"/>
              <w:jc w:val="center"/>
            </w:pPr>
            <w:r>
              <w:t>95-100</w:t>
            </w:r>
          </w:p>
        </w:tc>
        <w:tc>
          <w:tcPr>
            <w:tcW w:w="0" w:type="auto"/>
            <w:vMerge w:val="restart"/>
          </w:tcPr>
          <w:p w:rsidR="008B7A04" w:rsidRDefault="000D35E8">
            <w:pPr>
              <w:pStyle w:val="a3"/>
              <w:jc w:val="center"/>
            </w:pPr>
            <w:r>
              <w:t>Өте жақсы</w:t>
            </w:r>
          </w:p>
        </w:tc>
        <w:tc>
          <w:tcPr>
            <w:tcW w:w="0" w:type="auto"/>
            <w:vMerge w:val="restart"/>
          </w:tcPr>
          <w:p w:rsidR="008B7A04" w:rsidRDefault="000D35E8">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8B7A04">
        <w:tc>
          <w:tcPr>
            <w:tcW w:w="0" w:type="auto"/>
          </w:tcPr>
          <w:p w:rsidR="008B7A04" w:rsidRDefault="000D35E8">
            <w:pPr>
              <w:pStyle w:val="a3"/>
              <w:jc w:val="center"/>
            </w:pPr>
            <w:r>
              <w:t>A-</w:t>
            </w:r>
          </w:p>
        </w:tc>
        <w:tc>
          <w:tcPr>
            <w:tcW w:w="0" w:type="auto"/>
          </w:tcPr>
          <w:p w:rsidR="008B7A04" w:rsidRDefault="000D35E8">
            <w:pPr>
              <w:pStyle w:val="a3"/>
              <w:jc w:val="center"/>
            </w:pPr>
            <w:r>
              <w:t>3.67</w:t>
            </w:r>
          </w:p>
        </w:tc>
        <w:tc>
          <w:tcPr>
            <w:tcW w:w="0" w:type="auto"/>
          </w:tcPr>
          <w:p w:rsidR="008B7A04" w:rsidRDefault="000D35E8">
            <w:pPr>
              <w:pStyle w:val="a3"/>
              <w:jc w:val="center"/>
            </w:pPr>
            <w:r>
              <w:t>90-94</w:t>
            </w:r>
          </w:p>
        </w:tc>
        <w:tc>
          <w:tcPr>
            <w:tcW w:w="0" w:type="auto"/>
            <w:vMerge/>
          </w:tcPr>
          <w:p w:rsidR="008B7A04" w:rsidRDefault="008B7A04">
            <w:pPr>
              <w:pStyle w:val="a3"/>
            </w:pPr>
          </w:p>
        </w:tc>
        <w:tc>
          <w:tcPr>
            <w:tcW w:w="0" w:type="auto"/>
            <w:vMerge/>
          </w:tcPr>
          <w:p w:rsidR="008B7A04" w:rsidRDefault="008B7A04">
            <w:pPr>
              <w:pStyle w:val="a3"/>
            </w:pPr>
          </w:p>
        </w:tc>
      </w:tr>
      <w:tr w:rsidR="008B7A04">
        <w:tc>
          <w:tcPr>
            <w:tcW w:w="0" w:type="auto"/>
          </w:tcPr>
          <w:p w:rsidR="008B7A04" w:rsidRDefault="000D35E8">
            <w:pPr>
              <w:pStyle w:val="a3"/>
              <w:jc w:val="center"/>
            </w:pPr>
            <w:r>
              <w:t>B+</w:t>
            </w:r>
          </w:p>
        </w:tc>
        <w:tc>
          <w:tcPr>
            <w:tcW w:w="0" w:type="auto"/>
          </w:tcPr>
          <w:p w:rsidR="008B7A04" w:rsidRDefault="000D35E8">
            <w:pPr>
              <w:pStyle w:val="a3"/>
              <w:jc w:val="center"/>
            </w:pPr>
            <w:r>
              <w:t>3.33</w:t>
            </w:r>
          </w:p>
        </w:tc>
        <w:tc>
          <w:tcPr>
            <w:tcW w:w="0" w:type="auto"/>
          </w:tcPr>
          <w:p w:rsidR="008B7A04" w:rsidRDefault="000D35E8">
            <w:pPr>
              <w:pStyle w:val="a3"/>
              <w:jc w:val="center"/>
            </w:pPr>
            <w:r>
              <w:t>85-89</w:t>
            </w:r>
          </w:p>
        </w:tc>
        <w:tc>
          <w:tcPr>
            <w:tcW w:w="0" w:type="auto"/>
            <w:vMerge w:val="restart"/>
          </w:tcPr>
          <w:p w:rsidR="008B7A04" w:rsidRDefault="000D35E8">
            <w:pPr>
              <w:pStyle w:val="a3"/>
              <w:jc w:val="center"/>
            </w:pPr>
            <w:r>
              <w:t>Жақсы</w:t>
            </w:r>
          </w:p>
        </w:tc>
        <w:tc>
          <w:tcPr>
            <w:tcW w:w="0" w:type="auto"/>
            <w:vMerge w:val="restart"/>
          </w:tcPr>
          <w:p w:rsidR="008B7A04" w:rsidRDefault="000D35E8">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8B7A04">
        <w:tc>
          <w:tcPr>
            <w:tcW w:w="0" w:type="auto"/>
          </w:tcPr>
          <w:p w:rsidR="008B7A04" w:rsidRDefault="000D35E8">
            <w:pPr>
              <w:pStyle w:val="a3"/>
              <w:jc w:val="center"/>
            </w:pPr>
            <w:r>
              <w:t>B</w:t>
            </w:r>
          </w:p>
        </w:tc>
        <w:tc>
          <w:tcPr>
            <w:tcW w:w="0" w:type="auto"/>
          </w:tcPr>
          <w:p w:rsidR="008B7A04" w:rsidRDefault="000D35E8">
            <w:pPr>
              <w:pStyle w:val="a3"/>
              <w:jc w:val="center"/>
            </w:pPr>
            <w:r>
              <w:t>3.0</w:t>
            </w:r>
          </w:p>
        </w:tc>
        <w:tc>
          <w:tcPr>
            <w:tcW w:w="0" w:type="auto"/>
          </w:tcPr>
          <w:p w:rsidR="008B7A04" w:rsidRDefault="000D35E8">
            <w:pPr>
              <w:pStyle w:val="a3"/>
              <w:jc w:val="center"/>
            </w:pPr>
            <w:r>
              <w:t>80-84</w:t>
            </w:r>
          </w:p>
        </w:tc>
        <w:tc>
          <w:tcPr>
            <w:tcW w:w="0" w:type="auto"/>
            <w:vMerge/>
          </w:tcPr>
          <w:p w:rsidR="008B7A04" w:rsidRDefault="008B7A04">
            <w:pPr>
              <w:pStyle w:val="a3"/>
            </w:pPr>
          </w:p>
        </w:tc>
        <w:tc>
          <w:tcPr>
            <w:tcW w:w="0" w:type="auto"/>
            <w:vMerge/>
          </w:tcPr>
          <w:p w:rsidR="008B7A04" w:rsidRDefault="008B7A04">
            <w:pPr>
              <w:pStyle w:val="a3"/>
            </w:pPr>
          </w:p>
        </w:tc>
      </w:tr>
      <w:tr w:rsidR="008B7A04">
        <w:tc>
          <w:tcPr>
            <w:tcW w:w="0" w:type="auto"/>
          </w:tcPr>
          <w:p w:rsidR="008B7A04" w:rsidRDefault="000D35E8">
            <w:pPr>
              <w:pStyle w:val="a3"/>
              <w:jc w:val="center"/>
            </w:pPr>
            <w:r>
              <w:t>B-</w:t>
            </w:r>
          </w:p>
        </w:tc>
        <w:tc>
          <w:tcPr>
            <w:tcW w:w="0" w:type="auto"/>
          </w:tcPr>
          <w:p w:rsidR="008B7A04" w:rsidRDefault="000D35E8">
            <w:pPr>
              <w:pStyle w:val="a3"/>
              <w:jc w:val="center"/>
            </w:pPr>
            <w:r>
              <w:t>2.67</w:t>
            </w:r>
          </w:p>
        </w:tc>
        <w:tc>
          <w:tcPr>
            <w:tcW w:w="0" w:type="auto"/>
          </w:tcPr>
          <w:p w:rsidR="008B7A04" w:rsidRDefault="000D35E8">
            <w:pPr>
              <w:pStyle w:val="a3"/>
              <w:jc w:val="center"/>
            </w:pPr>
            <w:r>
              <w:t>75-79</w:t>
            </w:r>
          </w:p>
        </w:tc>
        <w:tc>
          <w:tcPr>
            <w:tcW w:w="0" w:type="auto"/>
            <w:vMerge/>
          </w:tcPr>
          <w:p w:rsidR="008B7A04" w:rsidRDefault="008B7A04">
            <w:pPr>
              <w:pStyle w:val="a3"/>
            </w:pPr>
          </w:p>
        </w:tc>
        <w:tc>
          <w:tcPr>
            <w:tcW w:w="0" w:type="auto"/>
            <w:vMerge/>
          </w:tcPr>
          <w:p w:rsidR="008B7A04" w:rsidRDefault="008B7A04">
            <w:pPr>
              <w:pStyle w:val="a3"/>
            </w:pPr>
          </w:p>
        </w:tc>
      </w:tr>
      <w:tr w:rsidR="008B7A04">
        <w:tc>
          <w:tcPr>
            <w:tcW w:w="0" w:type="auto"/>
          </w:tcPr>
          <w:p w:rsidR="008B7A04" w:rsidRDefault="000D35E8">
            <w:pPr>
              <w:pStyle w:val="a3"/>
              <w:jc w:val="center"/>
            </w:pPr>
            <w:r>
              <w:t>C+</w:t>
            </w:r>
          </w:p>
        </w:tc>
        <w:tc>
          <w:tcPr>
            <w:tcW w:w="0" w:type="auto"/>
          </w:tcPr>
          <w:p w:rsidR="008B7A04" w:rsidRDefault="000D35E8">
            <w:pPr>
              <w:pStyle w:val="a3"/>
              <w:jc w:val="center"/>
            </w:pPr>
            <w:r>
              <w:t>2.33</w:t>
            </w:r>
          </w:p>
        </w:tc>
        <w:tc>
          <w:tcPr>
            <w:tcW w:w="0" w:type="auto"/>
          </w:tcPr>
          <w:p w:rsidR="008B7A04" w:rsidRDefault="000D35E8">
            <w:pPr>
              <w:pStyle w:val="a3"/>
              <w:jc w:val="center"/>
            </w:pPr>
            <w:r>
              <w:t>70-74</w:t>
            </w:r>
          </w:p>
        </w:tc>
        <w:tc>
          <w:tcPr>
            <w:tcW w:w="0" w:type="auto"/>
            <w:vMerge/>
          </w:tcPr>
          <w:p w:rsidR="008B7A04" w:rsidRDefault="008B7A04">
            <w:pPr>
              <w:pStyle w:val="a3"/>
            </w:pPr>
          </w:p>
        </w:tc>
        <w:tc>
          <w:tcPr>
            <w:tcW w:w="0" w:type="auto"/>
            <w:vMerge/>
          </w:tcPr>
          <w:p w:rsidR="008B7A04" w:rsidRDefault="008B7A04">
            <w:pPr>
              <w:pStyle w:val="a3"/>
            </w:pPr>
          </w:p>
        </w:tc>
      </w:tr>
      <w:tr w:rsidR="008B7A04">
        <w:tc>
          <w:tcPr>
            <w:tcW w:w="0" w:type="auto"/>
          </w:tcPr>
          <w:p w:rsidR="008B7A04" w:rsidRDefault="000D35E8">
            <w:pPr>
              <w:pStyle w:val="a3"/>
              <w:jc w:val="center"/>
            </w:pPr>
            <w:r>
              <w:t>C</w:t>
            </w:r>
          </w:p>
        </w:tc>
        <w:tc>
          <w:tcPr>
            <w:tcW w:w="0" w:type="auto"/>
          </w:tcPr>
          <w:p w:rsidR="008B7A04" w:rsidRDefault="000D35E8">
            <w:pPr>
              <w:pStyle w:val="a3"/>
              <w:jc w:val="center"/>
            </w:pPr>
            <w:r>
              <w:t>2.0</w:t>
            </w:r>
          </w:p>
        </w:tc>
        <w:tc>
          <w:tcPr>
            <w:tcW w:w="0" w:type="auto"/>
          </w:tcPr>
          <w:p w:rsidR="008B7A04" w:rsidRDefault="000D35E8">
            <w:pPr>
              <w:pStyle w:val="a3"/>
              <w:jc w:val="center"/>
            </w:pPr>
            <w:r>
              <w:t>65-69</w:t>
            </w:r>
          </w:p>
        </w:tc>
        <w:tc>
          <w:tcPr>
            <w:tcW w:w="0" w:type="auto"/>
            <w:vMerge w:val="restart"/>
          </w:tcPr>
          <w:p w:rsidR="008B7A04" w:rsidRDefault="000D35E8">
            <w:pPr>
              <w:pStyle w:val="a3"/>
              <w:jc w:val="center"/>
            </w:pPr>
            <w:r>
              <w:t>Қанағаттанарлық</w:t>
            </w:r>
          </w:p>
        </w:tc>
        <w:tc>
          <w:tcPr>
            <w:tcW w:w="0" w:type="auto"/>
            <w:vMerge w:val="restart"/>
          </w:tcPr>
          <w:p w:rsidR="008B7A04" w:rsidRDefault="000D35E8">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w:t>
            </w:r>
            <w:r>
              <w:lastRenderedPageBreak/>
              <w:t>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8B7A04">
        <w:tc>
          <w:tcPr>
            <w:tcW w:w="0" w:type="auto"/>
          </w:tcPr>
          <w:p w:rsidR="008B7A04" w:rsidRDefault="000D35E8">
            <w:pPr>
              <w:pStyle w:val="a3"/>
              <w:jc w:val="center"/>
            </w:pPr>
            <w:r>
              <w:t>C-</w:t>
            </w:r>
          </w:p>
        </w:tc>
        <w:tc>
          <w:tcPr>
            <w:tcW w:w="0" w:type="auto"/>
          </w:tcPr>
          <w:p w:rsidR="008B7A04" w:rsidRDefault="000D35E8">
            <w:pPr>
              <w:pStyle w:val="a3"/>
              <w:jc w:val="center"/>
            </w:pPr>
            <w:r>
              <w:t>1.67</w:t>
            </w:r>
          </w:p>
        </w:tc>
        <w:tc>
          <w:tcPr>
            <w:tcW w:w="0" w:type="auto"/>
          </w:tcPr>
          <w:p w:rsidR="008B7A04" w:rsidRDefault="000D35E8">
            <w:pPr>
              <w:pStyle w:val="a3"/>
              <w:jc w:val="center"/>
            </w:pPr>
            <w:r>
              <w:t>60-64</w:t>
            </w:r>
          </w:p>
        </w:tc>
        <w:tc>
          <w:tcPr>
            <w:tcW w:w="0" w:type="auto"/>
            <w:vMerge/>
          </w:tcPr>
          <w:p w:rsidR="008B7A04" w:rsidRDefault="008B7A04">
            <w:pPr>
              <w:pStyle w:val="a3"/>
            </w:pPr>
          </w:p>
        </w:tc>
        <w:tc>
          <w:tcPr>
            <w:tcW w:w="0" w:type="auto"/>
            <w:vMerge/>
          </w:tcPr>
          <w:p w:rsidR="008B7A04" w:rsidRDefault="008B7A04">
            <w:pPr>
              <w:pStyle w:val="a3"/>
            </w:pPr>
          </w:p>
        </w:tc>
      </w:tr>
      <w:tr w:rsidR="008B7A04">
        <w:tc>
          <w:tcPr>
            <w:tcW w:w="0" w:type="auto"/>
          </w:tcPr>
          <w:p w:rsidR="008B7A04" w:rsidRDefault="000D35E8">
            <w:pPr>
              <w:pStyle w:val="a3"/>
              <w:jc w:val="center"/>
            </w:pPr>
            <w:r>
              <w:t>D+</w:t>
            </w:r>
          </w:p>
        </w:tc>
        <w:tc>
          <w:tcPr>
            <w:tcW w:w="0" w:type="auto"/>
          </w:tcPr>
          <w:p w:rsidR="008B7A04" w:rsidRDefault="000D35E8">
            <w:pPr>
              <w:pStyle w:val="a3"/>
              <w:jc w:val="center"/>
            </w:pPr>
            <w:r>
              <w:t>1.33</w:t>
            </w:r>
          </w:p>
        </w:tc>
        <w:tc>
          <w:tcPr>
            <w:tcW w:w="0" w:type="auto"/>
          </w:tcPr>
          <w:p w:rsidR="008B7A04" w:rsidRDefault="000D35E8">
            <w:pPr>
              <w:pStyle w:val="a3"/>
              <w:jc w:val="center"/>
            </w:pPr>
            <w:r>
              <w:t>55-59</w:t>
            </w:r>
          </w:p>
        </w:tc>
        <w:tc>
          <w:tcPr>
            <w:tcW w:w="0" w:type="auto"/>
            <w:vMerge/>
          </w:tcPr>
          <w:p w:rsidR="008B7A04" w:rsidRDefault="008B7A04">
            <w:pPr>
              <w:pStyle w:val="a3"/>
            </w:pPr>
          </w:p>
        </w:tc>
        <w:tc>
          <w:tcPr>
            <w:tcW w:w="0" w:type="auto"/>
            <w:vMerge/>
          </w:tcPr>
          <w:p w:rsidR="008B7A04" w:rsidRDefault="008B7A04">
            <w:pPr>
              <w:pStyle w:val="a3"/>
            </w:pPr>
          </w:p>
        </w:tc>
      </w:tr>
      <w:tr w:rsidR="008B7A04">
        <w:tc>
          <w:tcPr>
            <w:tcW w:w="0" w:type="auto"/>
          </w:tcPr>
          <w:p w:rsidR="008B7A04" w:rsidRDefault="000D35E8">
            <w:pPr>
              <w:pStyle w:val="a3"/>
              <w:jc w:val="center"/>
            </w:pPr>
            <w:r>
              <w:t>D</w:t>
            </w:r>
          </w:p>
        </w:tc>
        <w:tc>
          <w:tcPr>
            <w:tcW w:w="0" w:type="auto"/>
          </w:tcPr>
          <w:p w:rsidR="008B7A04" w:rsidRDefault="000D35E8">
            <w:pPr>
              <w:pStyle w:val="a3"/>
              <w:jc w:val="center"/>
            </w:pPr>
            <w:r>
              <w:t>1.0</w:t>
            </w:r>
          </w:p>
        </w:tc>
        <w:tc>
          <w:tcPr>
            <w:tcW w:w="0" w:type="auto"/>
          </w:tcPr>
          <w:p w:rsidR="008B7A04" w:rsidRDefault="000D35E8">
            <w:pPr>
              <w:pStyle w:val="a3"/>
              <w:jc w:val="center"/>
            </w:pPr>
            <w:r>
              <w:t>50-54</w:t>
            </w:r>
          </w:p>
        </w:tc>
        <w:tc>
          <w:tcPr>
            <w:tcW w:w="0" w:type="auto"/>
            <w:vMerge/>
          </w:tcPr>
          <w:p w:rsidR="008B7A04" w:rsidRDefault="008B7A04">
            <w:pPr>
              <w:pStyle w:val="a3"/>
            </w:pPr>
          </w:p>
        </w:tc>
        <w:tc>
          <w:tcPr>
            <w:tcW w:w="0" w:type="auto"/>
            <w:vMerge/>
          </w:tcPr>
          <w:p w:rsidR="008B7A04" w:rsidRDefault="008B7A04">
            <w:pPr>
              <w:pStyle w:val="a3"/>
            </w:pPr>
          </w:p>
        </w:tc>
      </w:tr>
      <w:tr w:rsidR="008B7A04">
        <w:tc>
          <w:tcPr>
            <w:tcW w:w="0" w:type="auto"/>
          </w:tcPr>
          <w:p w:rsidR="008B7A04" w:rsidRDefault="000D35E8">
            <w:pPr>
              <w:pStyle w:val="a3"/>
              <w:jc w:val="center"/>
            </w:pPr>
            <w:r>
              <w:lastRenderedPageBreak/>
              <w:t>FX</w:t>
            </w:r>
          </w:p>
        </w:tc>
        <w:tc>
          <w:tcPr>
            <w:tcW w:w="0" w:type="auto"/>
          </w:tcPr>
          <w:p w:rsidR="008B7A04" w:rsidRDefault="000D35E8">
            <w:pPr>
              <w:pStyle w:val="a3"/>
              <w:jc w:val="center"/>
            </w:pPr>
            <w:r>
              <w:t>0.5</w:t>
            </w:r>
          </w:p>
        </w:tc>
        <w:tc>
          <w:tcPr>
            <w:tcW w:w="0" w:type="auto"/>
          </w:tcPr>
          <w:p w:rsidR="008B7A04" w:rsidRDefault="000D35E8">
            <w:pPr>
              <w:pStyle w:val="a3"/>
              <w:jc w:val="center"/>
            </w:pPr>
            <w:r>
              <w:t>25-49</w:t>
            </w:r>
          </w:p>
        </w:tc>
        <w:tc>
          <w:tcPr>
            <w:tcW w:w="0" w:type="auto"/>
            <w:vMerge w:val="restart"/>
          </w:tcPr>
          <w:p w:rsidR="008B7A04" w:rsidRDefault="000D35E8">
            <w:pPr>
              <w:pStyle w:val="a3"/>
              <w:jc w:val="center"/>
            </w:pPr>
            <w:r>
              <w:t>Қанағаттанарлықсыз</w:t>
            </w:r>
          </w:p>
        </w:tc>
        <w:tc>
          <w:tcPr>
            <w:tcW w:w="0" w:type="auto"/>
            <w:vMerge w:val="restart"/>
          </w:tcPr>
          <w:p w:rsidR="008B7A04" w:rsidRDefault="000D35E8">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8B7A04">
        <w:tc>
          <w:tcPr>
            <w:tcW w:w="0" w:type="auto"/>
          </w:tcPr>
          <w:p w:rsidR="008B7A04" w:rsidRDefault="000D35E8">
            <w:pPr>
              <w:pStyle w:val="a3"/>
              <w:jc w:val="center"/>
            </w:pPr>
            <w:r>
              <w:t>F</w:t>
            </w:r>
          </w:p>
        </w:tc>
        <w:tc>
          <w:tcPr>
            <w:tcW w:w="0" w:type="auto"/>
          </w:tcPr>
          <w:p w:rsidR="008B7A04" w:rsidRDefault="000D35E8">
            <w:pPr>
              <w:pStyle w:val="a3"/>
              <w:jc w:val="center"/>
            </w:pPr>
            <w:r>
              <w:t>0</w:t>
            </w:r>
          </w:p>
        </w:tc>
        <w:tc>
          <w:tcPr>
            <w:tcW w:w="0" w:type="auto"/>
          </w:tcPr>
          <w:p w:rsidR="008B7A04" w:rsidRDefault="000D35E8">
            <w:pPr>
              <w:pStyle w:val="a3"/>
              <w:jc w:val="center"/>
            </w:pPr>
            <w:r>
              <w:t>0-24</w:t>
            </w:r>
          </w:p>
        </w:tc>
        <w:tc>
          <w:tcPr>
            <w:tcW w:w="0" w:type="auto"/>
            <w:vMerge/>
          </w:tcPr>
          <w:p w:rsidR="008B7A04" w:rsidRDefault="008B7A04">
            <w:pPr>
              <w:pStyle w:val="a3"/>
            </w:pPr>
          </w:p>
        </w:tc>
        <w:tc>
          <w:tcPr>
            <w:tcW w:w="0" w:type="auto"/>
            <w:vMerge/>
          </w:tcPr>
          <w:p w:rsidR="008B7A04" w:rsidRDefault="008B7A04">
            <w:pPr>
              <w:pStyle w:val="a3"/>
            </w:pPr>
          </w:p>
        </w:tc>
      </w:tr>
    </w:tbl>
    <w:p w:rsidR="008B7A04" w:rsidRDefault="008B7A04">
      <w:pPr>
        <w:pStyle w:val="a3"/>
      </w:pPr>
    </w:p>
    <w:p w:rsidR="008B7A04" w:rsidRDefault="000D35E8">
      <w:pPr>
        <w:pStyle w:val="a3"/>
        <w:jc w:val="center"/>
      </w:pPr>
      <w:r>
        <w:rPr>
          <w:b/>
        </w:rPr>
        <w:t>4 ПӘНДЕР САЯСАТЫ</w:t>
      </w:r>
    </w:p>
    <w:p w:rsidR="008B7A04" w:rsidRDefault="008B7A04">
      <w:pPr>
        <w:pStyle w:val="a3"/>
      </w:pPr>
    </w:p>
    <w:p w:rsidR="008B7A04" w:rsidRDefault="000D35E8">
      <w:pPr>
        <w:pStyle w:val="a3"/>
        <w:ind w:firstLine="567"/>
      </w:pPr>
      <w:r>
        <w:t>Білім алушы міндетті:</w:t>
      </w:r>
    </w:p>
    <w:p w:rsidR="008B7A04" w:rsidRDefault="000D35E8">
      <w:pPr>
        <w:pStyle w:val="a3"/>
        <w:ind w:firstLine="567"/>
      </w:pPr>
      <w:r>
        <w:t>шығармашылық, даралық және креативтілік көрсете отырып, оқу үдерісіне белсенді қатысу; - аудиторлық сабақтардың барлық түрлеріне қатысу (дәрістер, практикалық сабақтар); - пән бойынша тапсырмаларды орындау және тапсыру кестесі бойынша жумысты уақытында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оқутышуға құрметпен қарау; - мінез-құлык мәдениетін сақтау.</w:t>
      </w:r>
    </w:p>
    <w:p w:rsidR="008B7A04" w:rsidRDefault="008B7A04">
      <w:pPr>
        <w:pStyle w:val="a3"/>
      </w:pPr>
    </w:p>
    <w:p w:rsidR="008B7A04" w:rsidRDefault="000D35E8">
      <w:pPr>
        <w:pStyle w:val="a3"/>
        <w:jc w:val="center"/>
      </w:pPr>
      <w:r>
        <w:rPr>
          <w:b/>
        </w:rPr>
        <w:t>5 ҰСЫНЫЛАТЫН ӘДЕБИЕТТЕР ТІЗІМІ</w:t>
      </w:r>
    </w:p>
    <w:p w:rsidR="008B7A04" w:rsidRDefault="008B7A04">
      <w:pPr>
        <w:pStyle w:val="a3"/>
      </w:pPr>
    </w:p>
    <w:p w:rsidR="008B7A04" w:rsidRDefault="000D35E8">
      <w:pPr>
        <w:pStyle w:val="a3"/>
        <w:jc w:val="center"/>
      </w:pPr>
      <w:r>
        <w:rPr>
          <w:b/>
        </w:rPr>
        <w:t>5.1 Негізгі әдебиет</w:t>
      </w:r>
    </w:p>
    <w:p w:rsidR="008B7A04" w:rsidRDefault="008B7A04">
      <w:pPr>
        <w:pStyle w:val="a3"/>
      </w:pPr>
    </w:p>
    <w:p w:rsidR="008B7A04" w:rsidRDefault="000D35E8">
      <w:pPr>
        <w:pStyle w:val="a3"/>
        <w:ind w:firstLine="567"/>
      </w:pPr>
      <w:r>
        <w:t>1. Түсіпов А. Инженерлік механика. – Алматы, 2013- 320б. 2. Дүзелбаев С.Т. Инженерлік механика: Жоғары кәсіптік «Сәулет» және «Құрылыс» саласындағы мамандар дайындайтын техникалық оқу орындарының студенттеріне арналған оқулық. – Алматы, 2013.- 576б. 3. Түсіпов А. Инженерлік механика есептер жинағы. – Алматы, 2012 4. Жолдасбеков Ө.Ә., Сағитов М.Н. Теориялық механика. – Алматы, 2014 – 575б. 5. Жүнісбеков С., Қадырбаев А. Материалдар кедергісі: Оқулық. – Алматы «Бастау», 2014 – 373б.</w:t>
      </w:r>
    </w:p>
    <w:p w:rsidR="008B7A04" w:rsidRDefault="008B7A04">
      <w:pPr>
        <w:pStyle w:val="a3"/>
      </w:pPr>
    </w:p>
    <w:p w:rsidR="008B7A04" w:rsidRDefault="000D35E8">
      <w:pPr>
        <w:pStyle w:val="a3"/>
        <w:jc w:val="center"/>
      </w:pPr>
      <w:r>
        <w:rPr>
          <w:b/>
        </w:rPr>
        <w:t>5.2 Қосымша әдебиеттер</w:t>
      </w:r>
    </w:p>
    <w:p w:rsidR="008B7A04" w:rsidRDefault="008B7A04">
      <w:pPr>
        <w:pStyle w:val="a3"/>
      </w:pPr>
    </w:p>
    <w:p w:rsidR="008B7A04" w:rsidRDefault="000D35E8">
      <w:pPr>
        <w:pStyle w:val="a3"/>
        <w:ind w:firstLine="567"/>
      </w:pPr>
      <w:r>
        <w:t xml:space="preserve">6. З.Қ . Жоламанова, Ш. А. Жолдасова. Материлдар кедергісі. Есептер жинағы А: 2012ж. 7. Қатты дене статикасы: «Теориялық механика» пәнін оқитын студенттердің </w:t>
      </w:r>
      <w:r>
        <w:lastRenderedPageBreak/>
        <w:t>оқытушымен өздік жұмыстарына арналған әдістемелік нұсқау мен тапсырмалар. / А.Е. Қасымов.- Өскемен.: ШҚМТУ, 2008. -28 б. 8. Дүзелбаев С.Т. Инженерлік механика 1: Жоғары кәсіптік мамандар дайындайтын техникалық оқу орындарының студенттеріне арналған оқу құралы. – Павлодар: «Кереку», 2010. – 254б 9. Дүзелбаев С.Т. Материалдар кедергісі II: есептер шығаруға арналған оқу құралы. – Алматы, Бастау баспасы, 2014. – 420б.</w:t>
      </w:r>
    </w:p>
    <w:sectPr w:rsidR="008B7A04">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3CD0" w:rsidRDefault="004D3CD0">
      <w:pPr>
        <w:spacing w:after="0" w:line="240" w:lineRule="auto"/>
      </w:pPr>
      <w:r>
        <w:separator/>
      </w:r>
    </w:p>
  </w:endnote>
  <w:endnote w:type="continuationSeparator" w:id="0">
    <w:p w:rsidR="004D3CD0" w:rsidRDefault="004D3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3CD0" w:rsidRDefault="004D3CD0">
      <w:pPr>
        <w:spacing w:after="0" w:line="240" w:lineRule="auto"/>
      </w:pPr>
      <w:r>
        <w:separator/>
      </w:r>
    </w:p>
  </w:footnote>
  <w:footnote w:type="continuationSeparator" w:id="0">
    <w:p w:rsidR="004D3CD0" w:rsidRDefault="004D3C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B7A04">
      <w:trPr>
        <w:cantSplit/>
        <w:trHeight w:val="353"/>
      </w:trPr>
      <w:tc>
        <w:tcPr>
          <w:tcW w:w="1129" w:type="dxa"/>
          <w:vMerge w:val="restart"/>
          <w:vAlign w:val="center"/>
        </w:tcPr>
        <w:p w:rsidR="008B7A04" w:rsidRDefault="000D35E8">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B7A04" w:rsidRDefault="000D35E8">
          <w:pPr>
            <w:pStyle w:val="a5"/>
          </w:pPr>
          <w:r>
            <w:rPr>
              <w:lang w:val="kk-KZ"/>
            </w:rPr>
            <w:t>Д. СЕРІКБАЕВ атындағы ШЫҒЫС ҚАЗАҚСТАН ТЕХНИКАЛЫҚ УНИВЕРСИТЕТІ</w:t>
          </w:r>
        </w:p>
      </w:tc>
      <w:tc>
        <w:tcPr>
          <w:tcW w:w="1501" w:type="dxa"/>
          <w:vMerge w:val="restart"/>
          <w:vAlign w:val="center"/>
        </w:tcPr>
        <w:p w:rsidR="008B7A04" w:rsidRDefault="000D35E8">
          <w:pPr>
            <w:pStyle w:val="a5"/>
          </w:pPr>
          <w:r>
            <w:fldChar w:fldCharType="begin"/>
          </w:r>
          <w:r>
            <w:instrText>PAGE</w:instrText>
          </w:r>
          <w:r>
            <w:fldChar w:fldCharType="separate"/>
          </w:r>
          <w:r w:rsidR="008A1929">
            <w:rPr>
              <w:noProof/>
            </w:rPr>
            <w:t>2</w:t>
          </w:r>
          <w:r>
            <w:fldChar w:fldCharType="end"/>
          </w:r>
          <w:r>
            <w:t> бет </w:t>
          </w:r>
          <w:r>
            <w:fldChar w:fldCharType="begin"/>
          </w:r>
          <w:r>
            <w:instrText>NUMPAGES</w:instrText>
          </w:r>
          <w:r>
            <w:fldChar w:fldCharType="separate"/>
          </w:r>
          <w:r w:rsidR="008A1929">
            <w:rPr>
              <w:noProof/>
            </w:rPr>
            <w:t>12</w:t>
          </w:r>
          <w:r>
            <w:fldChar w:fldCharType="end"/>
          </w:r>
        </w:p>
      </w:tc>
    </w:tr>
    <w:tr w:rsidR="008B7A04">
      <w:trPr>
        <w:cantSplit/>
        <w:trHeight w:val="310"/>
      </w:trPr>
      <w:tc>
        <w:tcPr>
          <w:tcW w:w="1129" w:type="dxa"/>
          <w:vMerge/>
        </w:tcPr>
        <w:p w:rsidR="008B7A04" w:rsidRDefault="008B7A04">
          <w:pPr>
            <w:pStyle w:val="a3"/>
          </w:pPr>
        </w:p>
      </w:tc>
      <w:tc>
        <w:tcPr>
          <w:tcW w:w="1921" w:type="dxa"/>
          <w:vAlign w:val="center"/>
        </w:tcPr>
        <w:p w:rsidR="008B7A04" w:rsidRDefault="000D35E8">
          <w:pPr>
            <w:pStyle w:val="a5"/>
          </w:pPr>
          <w:r>
            <w:rPr>
              <w:lang w:val="kk-KZ"/>
            </w:rPr>
            <w:t>Сапа менеджменті жүйесі</w:t>
          </w:r>
        </w:p>
      </w:tc>
      <w:tc>
        <w:tcPr>
          <w:tcW w:w="0" w:type="auto"/>
          <w:vAlign w:val="center"/>
        </w:tcPr>
        <w:p w:rsidR="008B7A04" w:rsidRDefault="000D35E8">
          <w:pPr>
            <w:pStyle w:val="a5"/>
          </w:pPr>
          <w:r>
            <w:t>И-НАО "ВКТУ" 026-II-2021</w:t>
          </w:r>
        </w:p>
        <w:p w:rsidR="008B7A04" w:rsidRDefault="000D35E8">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8B7A04" w:rsidRDefault="008B7A04">
          <w:pPr>
            <w:pStyle w:val="a3"/>
          </w:pPr>
        </w:p>
      </w:tc>
    </w:tr>
  </w:tbl>
  <w:p w:rsidR="008B7A04" w:rsidRDefault="008B7A0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B7A04"/>
    <w:rsid w:val="000D35E8"/>
    <w:rsid w:val="001343F1"/>
    <w:rsid w:val="00306FA5"/>
    <w:rsid w:val="003218AA"/>
    <w:rsid w:val="004D3CD0"/>
    <w:rsid w:val="008A1929"/>
    <w:rsid w:val="008B7A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1343F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343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2606</Words>
  <Characters>14856</Characters>
  <Application>Microsoft Office Word</Application>
  <DocSecurity>0</DocSecurity>
  <Lines>123</Lines>
  <Paragraphs>34</Paragraphs>
  <ScaleCrop>false</ScaleCrop>
  <Company/>
  <LinksUpToDate>false</LinksUpToDate>
  <CharactersWithSpaces>17428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Гульмира Байзакова</cp:lastModifiedBy>
  <cp:revision>6</cp:revision>
  <dcterms:created xsi:type="dcterms:W3CDTF">2022-10-13T11:04:00Z</dcterms:created>
  <dcterms:modified xsi:type="dcterms:W3CDTF">2022-10-27T06:48:00Z</dcterms:modified>
</cp:coreProperties>
</file>